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FED" w:rsidRDefault="006A5FED" w:rsidP="006A5FED">
      <w:pPr>
        <w:adjustRightInd w:val="0"/>
        <w:ind w:left="425" w:right="425"/>
        <w:jc w:val="center"/>
        <w:textAlignment w:val="baseline"/>
        <w:rPr>
          <w:rFonts w:ascii="Times New Roman" w:eastAsia="黑体" w:hAnsi="Times New Roman"/>
          <w:color w:val="FF0000"/>
          <w:sz w:val="30"/>
          <w:szCs w:val="30"/>
        </w:rPr>
      </w:pPr>
      <w:r w:rsidRPr="00F86BA5">
        <w:rPr>
          <w:rFonts w:ascii="Times New Roman" w:eastAsia="黑体" w:hAnsi="Times New Roman"/>
          <w:color w:val="000000"/>
          <w:kern w:val="0"/>
          <w:sz w:val="30"/>
          <w:szCs w:val="30"/>
        </w:rPr>
        <w:t>利用</w:t>
      </w:r>
      <w:r w:rsidRPr="00F86BA5">
        <w:rPr>
          <w:rFonts w:ascii="Times New Roman" w:eastAsia="黑体" w:hAnsi="Times New Roman"/>
          <w:color w:val="000000"/>
          <w:kern w:val="0"/>
          <w:sz w:val="30"/>
          <w:szCs w:val="30"/>
        </w:rPr>
        <w:t>……</w:t>
      </w:r>
      <w:r w:rsidRPr="00F86BA5">
        <w:rPr>
          <w:rFonts w:ascii="Times New Roman" w:eastAsia="黑体" w:hAnsi="Times New Roman" w:hint="eastAsia"/>
          <w:color w:val="000000"/>
          <w:kern w:val="0"/>
          <w:sz w:val="30"/>
          <w:szCs w:val="30"/>
        </w:rPr>
        <w:t>的</w:t>
      </w:r>
      <w:r w:rsidRPr="00F86BA5">
        <w:rPr>
          <w:rFonts w:ascii="Times New Roman" w:eastAsia="黑体" w:hAnsi="Times New Roman"/>
          <w:color w:val="000000"/>
          <w:kern w:val="0"/>
          <w:sz w:val="30"/>
          <w:szCs w:val="30"/>
        </w:rPr>
        <w:t>方法</w:t>
      </w:r>
      <w:r w:rsidRPr="00F86BA5">
        <w:rPr>
          <w:rFonts w:ascii="Times New Roman" w:eastAsia="黑体" w:hAnsi="Times New Roman" w:hint="eastAsia"/>
          <w:color w:val="000000"/>
          <w:kern w:val="0"/>
          <w:sz w:val="30"/>
          <w:szCs w:val="30"/>
          <w:vertAlign w:val="superscript"/>
        </w:rPr>
        <w:t>＊</w:t>
      </w:r>
      <w:r w:rsidRPr="00F86BA5">
        <w:rPr>
          <w:rFonts w:ascii="Times New Roman" w:eastAsia="黑体" w:hAnsi="Times New Roman"/>
          <w:color w:val="FF0000"/>
          <w:sz w:val="30"/>
          <w:szCs w:val="30"/>
        </w:rPr>
        <w:t>(</w:t>
      </w:r>
      <w:r w:rsidRPr="00F86BA5">
        <w:rPr>
          <w:rFonts w:ascii="Times New Roman" w:eastAsia="黑体" w:hAnsi="Times New Roman" w:hint="eastAsia"/>
          <w:color w:val="FF0000"/>
          <w:sz w:val="30"/>
          <w:szCs w:val="30"/>
        </w:rPr>
        <w:t>小</w:t>
      </w:r>
      <w:r>
        <w:rPr>
          <w:rFonts w:ascii="Times New Roman" w:eastAsia="黑体" w:hAnsi="Times New Roman" w:hint="eastAsia"/>
          <w:color w:val="FF0000"/>
          <w:sz w:val="30"/>
          <w:szCs w:val="30"/>
        </w:rPr>
        <w:t>三</w:t>
      </w:r>
      <w:r w:rsidRPr="00F86BA5">
        <w:rPr>
          <w:rFonts w:ascii="Times New Roman" w:eastAsia="黑体" w:hAnsi="Times New Roman"/>
          <w:color w:val="FF0000"/>
          <w:sz w:val="30"/>
          <w:szCs w:val="30"/>
        </w:rPr>
        <w:t>黑、</w:t>
      </w:r>
      <w:r w:rsidRPr="00F86BA5">
        <w:rPr>
          <w:rFonts w:ascii="Times New Roman" w:eastAsia="黑体" w:hAnsi="Times New Roman" w:hint="eastAsia"/>
          <w:color w:val="FF0000"/>
          <w:sz w:val="30"/>
          <w:szCs w:val="30"/>
        </w:rPr>
        <w:t>小</w:t>
      </w:r>
      <w:r>
        <w:rPr>
          <w:rFonts w:ascii="Times New Roman" w:eastAsia="黑体" w:hAnsi="Times New Roman" w:hint="eastAsia"/>
          <w:color w:val="FF0000"/>
          <w:sz w:val="30"/>
          <w:szCs w:val="30"/>
        </w:rPr>
        <w:t>三</w:t>
      </w:r>
      <w:r w:rsidRPr="00F86BA5">
        <w:rPr>
          <w:rFonts w:ascii="Times New Roman" w:eastAsia="黑体" w:hAnsi="Times New Roman"/>
          <w:color w:val="FF0000"/>
          <w:sz w:val="30"/>
          <w:szCs w:val="30"/>
        </w:rPr>
        <w:t>新罗马</w:t>
      </w:r>
      <w:r w:rsidRPr="00F86BA5">
        <w:rPr>
          <w:rFonts w:ascii="Times New Roman" w:eastAsia="黑体" w:hAnsi="Times New Roman"/>
          <w:color w:val="FF0000"/>
          <w:sz w:val="30"/>
          <w:szCs w:val="30"/>
        </w:rPr>
        <w:t>)</w:t>
      </w:r>
    </w:p>
    <w:p w:rsidR="006A5FED" w:rsidRPr="009F74CA" w:rsidRDefault="006A5FED" w:rsidP="006A5FED">
      <w:pPr>
        <w:adjustRightInd w:val="0"/>
        <w:ind w:left="425" w:right="425"/>
        <w:jc w:val="center"/>
        <w:textAlignment w:val="baseline"/>
        <w:rPr>
          <w:rFonts w:ascii="微软雅黑" w:eastAsia="微软雅黑" w:hAnsi="微软雅黑"/>
          <w:color w:val="000000"/>
          <w:kern w:val="0"/>
          <w:sz w:val="15"/>
          <w:szCs w:val="15"/>
        </w:rPr>
      </w:pPr>
      <w:r w:rsidRPr="009F74CA">
        <w:rPr>
          <w:rFonts w:ascii="微软雅黑" w:eastAsia="微软雅黑" w:hAnsi="微软雅黑" w:hint="eastAsia"/>
          <w:color w:val="FF0000"/>
          <w:sz w:val="15"/>
          <w:szCs w:val="15"/>
        </w:rPr>
        <w:t>（题目精炼、醒目，20字以内，一般不出现“研究”）</w:t>
      </w:r>
    </w:p>
    <w:p w:rsidR="006A5FED" w:rsidRPr="00F86BA5" w:rsidRDefault="006A5FED" w:rsidP="006A5FED">
      <w:pPr>
        <w:widowControl/>
        <w:adjustRightInd w:val="0"/>
        <w:spacing w:line="276" w:lineRule="auto"/>
        <w:jc w:val="center"/>
        <w:textAlignment w:val="baseline"/>
        <w:rPr>
          <w:rFonts w:ascii="Times New Roman" w:hAnsi="Times New Roman"/>
          <w:kern w:val="0"/>
          <w:szCs w:val="21"/>
        </w:rPr>
      </w:pPr>
      <w:r w:rsidRPr="00F86BA5">
        <w:rPr>
          <w:rFonts w:ascii="Times New Roman" w:eastAsia="楷体_GB2312" w:hAnsi="Times New Roman" w:hint="eastAsia"/>
          <w:szCs w:val="21"/>
        </w:rPr>
        <w:t>陈　某</w:t>
      </w:r>
      <w:r w:rsidRPr="00F86BA5">
        <w:rPr>
          <w:rFonts w:ascii="Times New Roman" w:eastAsia="仿宋_GB2312" w:hAnsi="Times New Roman"/>
          <w:szCs w:val="21"/>
          <w:vertAlign w:val="superscript"/>
        </w:rPr>
        <w:t>1</w:t>
      </w:r>
      <w:r w:rsidRPr="00F86BA5">
        <w:rPr>
          <w:rFonts w:ascii="Times New Roman" w:eastAsia="仿宋_GB2312" w:hAnsi="Times New Roman" w:hint="eastAsia"/>
          <w:szCs w:val="21"/>
        </w:rPr>
        <w:t>，</w:t>
      </w:r>
      <w:r w:rsidRPr="00F86BA5">
        <w:rPr>
          <w:rFonts w:ascii="Times New Roman" w:eastAsia="楷体_GB2312" w:hAnsi="Times New Roman" w:hint="eastAsia"/>
          <w:szCs w:val="21"/>
        </w:rPr>
        <w:t>谢某某</w:t>
      </w:r>
      <w:r w:rsidRPr="00F86BA5">
        <w:rPr>
          <w:rFonts w:ascii="Times New Roman" w:eastAsia="仿宋_GB2312" w:hAnsi="Times New Roman"/>
          <w:szCs w:val="21"/>
          <w:vertAlign w:val="superscript"/>
        </w:rPr>
        <w:t>2</w:t>
      </w:r>
      <w:r w:rsidRPr="00F86BA5">
        <w:rPr>
          <w:rFonts w:ascii="Times New Roman" w:eastAsia="仿宋_GB2312" w:hAnsi="Times New Roman" w:hint="eastAsia"/>
          <w:szCs w:val="21"/>
        </w:rPr>
        <w:t>，</w:t>
      </w:r>
      <w:r w:rsidRPr="00F86BA5">
        <w:rPr>
          <w:rFonts w:ascii="Times New Roman" w:eastAsia="楷体_GB2312" w:hAnsi="Times New Roman" w:hint="eastAsia"/>
          <w:szCs w:val="21"/>
        </w:rPr>
        <w:t>武　某</w:t>
      </w:r>
      <w:r w:rsidRPr="00F86BA5">
        <w:rPr>
          <w:rFonts w:ascii="Times New Roman" w:hAnsi="Times New Roman" w:hint="eastAsia"/>
          <w:iCs/>
          <w:kern w:val="0"/>
          <w:szCs w:val="21"/>
          <w:vertAlign w:val="superscript"/>
        </w:rPr>
        <w:t>1, 2</w:t>
      </w:r>
      <w:r w:rsidRPr="009F74CA">
        <w:rPr>
          <w:rFonts w:ascii="Times New Roman" w:eastAsia="楷体_GB2312" w:hAnsi="Times New Roman" w:hint="eastAsia"/>
          <w:color w:val="FF0000"/>
          <w:sz w:val="15"/>
          <w:szCs w:val="15"/>
        </w:rPr>
        <w:t>（五楷、</w:t>
      </w:r>
      <w:proofErr w:type="gramStart"/>
      <w:r w:rsidRPr="009F74CA">
        <w:rPr>
          <w:rFonts w:ascii="Times New Roman" w:eastAsia="楷体_GB2312" w:hAnsi="Times New Roman" w:hint="eastAsia"/>
          <w:color w:val="FF0000"/>
          <w:sz w:val="15"/>
          <w:szCs w:val="15"/>
        </w:rPr>
        <w:t>五新罗马</w:t>
      </w:r>
      <w:proofErr w:type="gramEnd"/>
      <w:r w:rsidRPr="009F74CA">
        <w:rPr>
          <w:rFonts w:ascii="Times New Roman" w:eastAsia="楷体_GB2312" w:hAnsi="Times New Roman" w:hint="eastAsia"/>
          <w:color w:val="FF0000"/>
          <w:sz w:val="15"/>
          <w:szCs w:val="15"/>
        </w:rPr>
        <w:t>）</w:t>
      </w:r>
    </w:p>
    <w:p w:rsidR="006A5FED" w:rsidRPr="00F86BA5" w:rsidRDefault="006A5FED" w:rsidP="006A5FED">
      <w:pPr>
        <w:widowControl/>
        <w:spacing w:line="276" w:lineRule="auto"/>
        <w:jc w:val="center"/>
        <w:rPr>
          <w:rFonts w:ascii="Times New Roman" w:hAnsi="Times New Roman"/>
          <w:kern w:val="0"/>
          <w:sz w:val="15"/>
          <w:szCs w:val="15"/>
        </w:rPr>
      </w:pPr>
      <w:r w:rsidRPr="00F86BA5">
        <w:rPr>
          <w:rFonts w:ascii="Times New Roman" w:hAnsi="Times New Roman" w:hint="eastAsia"/>
          <w:kern w:val="0"/>
          <w:sz w:val="15"/>
          <w:szCs w:val="15"/>
        </w:rPr>
        <w:t>（</w:t>
      </w:r>
      <w:r w:rsidRPr="00F86BA5">
        <w:rPr>
          <w:rFonts w:ascii="Times New Roman" w:hAnsi="Times New Roman" w:hint="eastAsia"/>
          <w:kern w:val="0"/>
          <w:sz w:val="15"/>
          <w:szCs w:val="15"/>
        </w:rPr>
        <w:t>1.</w:t>
      </w:r>
      <w:r w:rsidRPr="00F86BA5">
        <w:rPr>
          <w:rFonts w:ascii="仿宋_GB2312" w:eastAsia="仿宋_GB2312" w:hAnsi="Times New Roman" w:hint="eastAsia"/>
          <w:kern w:val="0"/>
          <w:sz w:val="15"/>
          <w:szCs w:val="15"/>
        </w:rPr>
        <w:t>武汉大学 遥感信息工程学院</w:t>
      </w:r>
      <w:r>
        <w:rPr>
          <w:rFonts w:ascii="宋体" w:hAnsi="宋体" w:hint="eastAsia"/>
          <w:sz w:val="15"/>
          <w:szCs w:val="15"/>
        </w:rPr>
        <w:t>·</w:t>
      </w:r>
      <w:r w:rsidRPr="00F86BA5">
        <w:rPr>
          <w:rFonts w:ascii="仿宋_GB2312" w:eastAsia="仿宋_GB2312" w:hAnsi="Times New Roman" w:hint="eastAsia"/>
          <w:kern w:val="0"/>
          <w:sz w:val="15"/>
          <w:szCs w:val="15"/>
        </w:rPr>
        <w:t>湖北 武汉</w:t>
      </w:r>
      <w:r>
        <w:rPr>
          <w:rFonts w:ascii="宋体" w:hAnsi="宋体" w:hint="eastAsia"/>
          <w:sz w:val="15"/>
          <w:szCs w:val="15"/>
        </w:rPr>
        <w:t>·</w:t>
      </w:r>
      <w:r w:rsidRPr="00F86BA5">
        <w:rPr>
          <w:rFonts w:ascii="Times New Roman" w:hAnsi="Times New Roman"/>
          <w:kern w:val="0"/>
          <w:sz w:val="15"/>
          <w:szCs w:val="15"/>
        </w:rPr>
        <w:t>4</w:t>
      </w:r>
      <w:r w:rsidRPr="00F86BA5">
        <w:rPr>
          <w:rFonts w:ascii="Times New Roman" w:hAnsi="Times New Roman" w:hint="eastAsia"/>
          <w:kern w:val="0"/>
          <w:sz w:val="15"/>
          <w:szCs w:val="15"/>
        </w:rPr>
        <w:t>30072</w:t>
      </w:r>
      <w:r w:rsidRPr="00F86BA5">
        <w:rPr>
          <w:rFonts w:ascii="Times New Roman" w:hAnsi="Times New Roman" w:hint="eastAsia"/>
          <w:kern w:val="0"/>
          <w:sz w:val="15"/>
          <w:szCs w:val="15"/>
        </w:rPr>
        <w:t>；</w:t>
      </w:r>
    </w:p>
    <w:p w:rsidR="006A5FED" w:rsidRDefault="006A5FED" w:rsidP="006A5FED">
      <w:pPr>
        <w:widowControl/>
        <w:spacing w:line="276" w:lineRule="auto"/>
        <w:jc w:val="center"/>
        <w:rPr>
          <w:kern w:val="0"/>
          <w:sz w:val="15"/>
          <w:szCs w:val="15"/>
        </w:rPr>
      </w:pPr>
      <w:r w:rsidRPr="00F86BA5">
        <w:rPr>
          <w:rFonts w:ascii="Times New Roman" w:hAnsi="Times New Roman" w:hint="eastAsia"/>
          <w:kern w:val="0"/>
          <w:sz w:val="15"/>
          <w:szCs w:val="15"/>
        </w:rPr>
        <w:t>2.</w:t>
      </w:r>
      <w:r w:rsidRPr="00F86BA5">
        <w:rPr>
          <w:rFonts w:ascii="仿宋_GB2312" w:eastAsia="仿宋_GB2312" w:hAnsi="Times New Roman" w:hint="eastAsia"/>
          <w:kern w:val="0"/>
          <w:sz w:val="15"/>
          <w:szCs w:val="15"/>
        </w:rPr>
        <w:t>上海航天电子技术研究所</w:t>
      </w:r>
      <w:r>
        <w:rPr>
          <w:rFonts w:ascii="宋体" w:hAnsi="宋体" w:hint="eastAsia"/>
          <w:sz w:val="15"/>
          <w:szCs w:val="15"/>
        </w:rPr>
        <w:t>·</w:t>
      </w:r>
      <w:r w:rsidRPr="00F86BA5">
        <w:rPr>
          <w:rFonts w:ascii="仿宋_GB2312" w:eastAsia="仿宋_GB2312" w:hAnsi="Times New Roman" w:hint="eastAsia"/>
          <w:kern w:val="0"/>
          <w:sz w:val="15"/>
          <w:szCs w:val="15"/>
        </w:rPr>
        <w:t>上海</w:t>
      </w:r>
      <w:r>
        <w:rPr>
          <w:rFonts w:ascii="宋体" w:hAnsi="宋体" w:hint="eastAsia"/>
          <w:sz w:val="15"/>
          <w:szCs w:val="15"/>
        </w:rPr>
        <w:t>·</w:t>
      </w:r>
      <w:r w:rsidRPr="00F86BA5">
        <w:rPr>
          <w:rFonts w:ascii="Times New Roman" w:hAnsi="Times New Roman" w:hint="eastAsia"/>
          <w:kern w:val="0"/>
          <w:sz w:val="15"/>
          <w:szCs w:val="15"/>
        </w:rPr>
        <w:t>201109</w:t>
      </w:r>
      <w:r w:rsidRPr="00F86BA5">
        <w:rPr>
          <w:rFonts w:hint="eastAsia"/>
          <w:kern w:val="0"/>
          <w:sz w:val="15"/>
          <w:szCs w:val="15"/>
        </w:rPr>
        <w:t>）</w:t>
      </w:r>
      <w:bookmarkStart w:id="0" w:name="OLE_LINK1"/>
    </w:p>
    <w:p w:rsidR="006A5FED" w:rsidRPr="009F74CA" w:rsidRDefault="006A5FED" w:rsidP="006A5FED">
      <w:pPr>
        <w:widowControl/>
        <w:spacing w:line="276" w:lineRule="auto"/>
        <w:jc w:val="center"/>
        <w:rPr>
          <w:rFonts w:ascii="微软雅黑" w:eastAsia="微软雅黑" w:hAnsi="微软雅黑"/>
          <w:color w:val="FF0000"/>
          <w:sz w:val="15"/>
          <w:szCs w:val="15"/>
        </w:rPr>
      </w:pPr>
      <w:r w:rsidRPr="009F74CA">
        <w:rPr>
          <w:rFonts w:ascii="微软雅黑" w:eastAsia="微软雅黑" w:hAnsi="微软雅黑" w:hint="eastAsia"/>
          <w:color w:val="FF0000"/>
          <w:sz w:val="15"/>
          <w:szCs w:val="15"/>
        </w:rPr>
        <w:t>（六仿、六新罗马）（单位名称用全称）</w:t>
      </w:r>
    </w:p>
    <w:p w:rsidR="006A5FED" w:rsidRPr="00F86BA5" w:rsidRDefault="006A5FED" w:rsidP="006A5FED">
      <w:pPr>
        <w:adjustRightInd w:val="0"/>
        <w:ind w:left="425" w:right="425"/>
        <w:jc w:val="center"/>
        <w:textAlignment w:val="baseline"/>
        <w:rPr>
          <w:rFonts w:ascii="Times New Roman" w:hAnsi="Times New Roman"/>
          <w:kern w:val="0"/>
          <w:sz w:val="18"/>
          <w:szCs w:val="18"/>
        </w:rPr>
      </w:pPr>
    </w:p>
    <w:bookmarkEnd w:id="0"/>
    <w:p w:rsidR="006A5FED" w:rsidRDefault="006A5FED" w:rsidP="006A5FED">
      <w:pPr>
        <w:adjustRightInd w:val="0"/>
        <w:ind w:leftChars="200" w:left="420" w:right="430"/>
        <w:jc w:val="left"/>
        <w:textAlignment w:val="baseline"/>
        <w:rPr>
          <w:rFonts w:ascii="微软雅黑" w:eastAsia="微软雅黑" w:hAnsi="微软雅黑"/>
          <w:color w:val="FF0000"/>
          <w:sz w:val="15"/>
          <w:szCs w:val="15"/>
        </w:rPr>
      </w:pPr>
      <w:r w:rsidRPr="00F86BA5">
        <w:rPr>
          <w:rFonts w:ascii="黑体" w:eastAsia="黑体" w:hAnsi="Times New Roman" w:hint="eastAsia"/>
          <w:bCs/>
          <w:sz w:val="15"/>
          <w:szCs w:val="15"/>
        </w:rPr>
        <w:t>摘　要：</w:t>
      </w:r>
      <w:r w:rsidRPr="00F86BA5">
        <w:rPr>
          <w:rFonts w:ascii="黑体" w:eastAsia="黑体" w:hAnsi="Times New Roman" w:hint="eastAsia"/>
          <w:bCs/>
          <w:color w:val="FF0000"/>
          <w:sz w:val="15"/>
          <w:szCs w:val="15"/>
        </w:rPr>
        <w:t>（</w:t>
      </w:r>
      <w:r>
        <w:rPr>
          <w:rFonts w:ascii="黑体" w:eastAsia="黑体" w:hAnsi="Times New Roman" w:hint="eastAsia"/>
          <w:bCs/>
          <w:color w:val="FF0000"/>
          <w:sz w:val="15"/>
          <w:szCs w:val="15"/>
        </w:rPr>
        <w:t>六</w:t>
      </w:r>
      <w:r w:rsidRPr="00F86BA5">
        <w:rPr>
          <w:rFonts w:ascii="黑体" w:eastAsia="黑体" w:hAnsi="Times New Roman" w:hint="eastAsia"/>
          <w:bCs/>
          <w:color w:val="FF0000"/>
          <w:sz w:val="15"/>
          <w:szCs w:val="15"/>
        </w:rPr>
        <w:t>黑）</w:t>
      </w:r>
      <w:r w:rsidRPr="00F86BA5">
        <w:rPr>
          <w:rFonts w:ascii="楷体_GB2312" w:eastAsia="楷体_GB2312" w:hAnsi="宋体"/>
          <w:sz w:val="15"/>
          <w:szCs w:val="15"/>
        </w:rPr>
        <w:t>针对</w:t>
      </w:r>
      <w:r w:rsidRPr="00F86BA5">
        <w:rPr>
          <w:rFonts w:ascii="楷体_GB2312" w:eastAsia="楷体_GB2312" w:hAnsi="宋体"/>
          <w:sz w:val="15"/>
          <w:szCs w:val="15"/>
        </w:rPr>
        <w:t>……</w:t>
      </w:r>
      <w:r w:rsidRPr="00F86BA5">
        <w:rPr>
          <w:rFonts w:ascii="楷体_GB2312" w:eastAsia="楷体_GB2312" w:hAnsi="宋体"/>
          <w:sz w:val="15"/>
          <w:szCs w:val="15"/>
        </w:rPr>
        <w:t>，提出了</w:t>
      </w:r>
      <w:r w:rsidRPr="00F86BA5">
        <w:rPr>
          <w:rFonts w:ascii="楷体_GB2312" w:eastAsia="楷体_GB2312" w:hAnsi="宋体"/>
          <w:sz w:val="15"/>
          <w:szCs w:val="15"/>
        </w:rPr>
        <w:t>……</w:t>
      </w:r>
      <w:r w:rsidRPr="00F86BA5">
        <w:rPr>
          <w:rFonts w:ascii="楷体_GB2312" w:eastAsia="楷体_GB2312" w:hAnsi="宋体"/>
          <w:sz w:val="15"/>
          <w:szCs w:val="15"/>
        </w:rPr>
        <w:t>，实现</w:t>
      </w:r>
      <w:r w:rsidRPr="00F86BA5">
        <w:rPr>
          <w:rFonts w:ascii="楷体_GB2312" w:eastAsia="楷体_GB2312" w:hAnsi="宋体"/>
          <w:sz w:val="15"/>
          <w:szCs w:val="15"/>
        </w:rPr>
        <w:t>……</w:t>
      </w:r>
      <w:r w:rsidRPr="00F86BA5">
        <w:rPr>
          <w:rFonts w:ascii="楷体_GB2312" w:eastAsia="楷体_GB2312" w:hAnsi="宋体"/>
          <w:sz w:val="15"/>
          <w:szCs w:val="15"/>
        </w:rPr>
        <w:t>的方法。在</w:t>
      </w:r>
      <w:r w:rsidRPr="00F86BA5">
        <w:rPr>
          <w:rFonts w:ascii="楷体_GB2312" w:eastAsia="楷体_GB2312" w:hAnsi="宋体"/>
          <w:sz w:val="15"/>
          <w:szCs w:val="15"/>
        </w:rPr>
        <w:t>……</w:t>
      </w:r>
      <w:r w:rsidRPr="00F86BA5">
        <w:rPr>
          <w:rFonts w:ascii="楷体_GB2312" w:eastAsia="楷体_GB2312" w:hAnsi="宋体"/>
          <w:sz w:val="15"/>
          <w:szCs w:val="15"/>
        </w:rPr>
        <w:t>基础上，建立了</w:t>
      </w:r>
      <w:r w:rsidRPr="00F86BA5">
        <w:rPr>
          <w:rFonts w:ascii="楷体_GB2312" w:eastAsia="楷体_GB2312" w:hAnsi="宋体"/>
          <w:sz w:val="15"/>
          <w:szCs w:val="15"/>
        </w:rPr>
        <w:t>……</w:t>
      </w:r>
      <w:r w:rsidRPr="00F86BA5">
        <w:rPr>
          <w:rFonts w:ascii="楷体_GB2312" w:eastAsia="楷体_GB2312" w:hAnsi="宋体"/>
          <w:sz w:val="15"/>
          <w:szCs w:val="15"/>
        </w:rPr>
        <w:t>策略，对</w:t>
      </w:r>
      <w:r w:rsidRPr="00F86BA5">
        <w:rPr>
          <w:rFonts w:ascii="楷体_GB2312" w:eastAsia="楷体_GB2312" w:hAnsi="宋体"/>
          <w:sz w:val="15"/>
          <w:szCs w:val="15"/>
        </w:rPr>
        <w:t>……</w:t>
      </w:r>
      <w:r w:rsidRPr="00F86BA5">
        <w:rPr>
          <w:rFonts w:ascii="楷体_GB2312" w:eastAsia="楷体_GB2312" w:hAnsi="宋体"/>
          <w:sz w:val="15"/>
          <w:szCs w:val="15"/>
        </w:rPr>
        <w:t>做出了解释。用实际尺寸的结构有限元模型的进行仿真验证，结果表明</w:t>
      </w:r>
      <w:r w:rsidRPr="00F86BA5">
        <w:rPr>
          <w:rFonts w:ascii="楷体_GB2312" w:eastAsia="楷体_GB2312" w:hAnsi="宋体" w:hint="eastAsia"/>
          <w:sz w:val="15"/>
          <w:szCs w:val="15"/>
        </w:rPr>
        <w:t>：该方法</w:t>
      </w:r>
      <w:r w:rsidRPr="00F86BA5">
        <w:rPr>
          <w:rFonts w:ascii="楷体_GB2312" w:eastAsia="楷体_GB2312" w:hAnsi="宋体"/>
          <w:sz w:val="15"/>
          <w:szCs w:val="15"/>
        </w:rPr>
        <w:t>使</w:t>
      </w:r>
      <w:r w:rsidRPr="00F86BA5">
        <w:rPr>
          <w:rFonts w:ascii="楷体_GB2312" w:eastAsia="楷体_GB2312" w:hAnsi="宋体"/>
          <w:sz w:val="15"/>
          <w:szCs w:val="15"/>
        </w:rPr>
        <w:t>……</w:t>
      </w:r>
      <w:r w:rsidRPr="00F86BA5">
        <w:rPr>
          <w:rFonts w:ascii="楷体_GB2312" w:eastAsia="楷体_GB2312" w:hAnsi="宋体"/>
          <w:sz w:val="15"/>
          <w:szCs w:val="15"/>
        </w:rPr>
        <w:t>缩短2/3。</w:t>
      </w:r>
      <w:r w:rsidRPr="00F86BA5">
        <w:rPr>
          <w:rFonts w:ascii="楷体_GB2312" w:eastAsia="楷体_GB2312" w:hAnsi="宋体" w:hint="eastAsia"/>
          <w:sz w:val="15"/>
          <w:szCs w:val="15"/>
        </w:rPr>
        <w:t>与传统方法相比，</w:t>
      </w:r>
      <w:r w:rsidRPr="00F86BA5">
        <w:rPr>
          <w:rFonts w:ascii="楷体_GB2312" w:eastAsia="楷体_GB2312" w:hAnsi="宋体"/>
          <w:sz w:val="15"/>
          <w:szCs w:val="15"/>
        </w:rPr>
        <w:t>这种控制律关系简单，原理清晰</w:t>
      </w:r>
      <w:r w:rsidRPr="00F86BA5">
        <w:rPr>
          <w:rFonts w:ascii="楷体_GB2312" w:eastAsia="楷体_GB2312" w:hAnsi="宋体" w:hint="eastAsia"/>
          <w:sz w:val="15"/>
          <w:szCs w:val="15"/>
        </w:rPr>
        <w:t>。</w:t>
      </w:r>
      <w:r w:rsidRPr="009F74CA">
        <w:rPr>
          <w:rFonts w:ascii="微软雅黑" w:eastAsia="微软雅黑" w:hAnsi="微软雅黑" w:hint="eastAsia"/>
          <w:color w:val="FF0000"/>
          <w:sz w:val="15"/>
          <w:szCs w:val="15"/>
        </w:rPr>
        <w:t>（六楷、六新罗马）</w:t>
      </w:r>
    </w:p>
    <w:p w:rsidR="006A5FED" w:rsidRPr="009F74CA" w:rsidRDefault="006A5FED" w:rsidP="006A5FED">
      <w:pPr>
        <w:adjustRightInd w:val="0"/>
        <w:ind w:leftChars="200" w:left="420" w:right="430"/>
        <w:jc w:val="left"/>
        <w:textAlignment w:val="baseline"/>
        <w:rPr>
          <w:rFonts w:ascii="Times New Roman" w:hAnsi="Times New Roman"/>
          <w:color w:val="FF0000"/>
          <w:sz w:val="15"/>
          <w:szCs w:val="15"/>
        </w:rPr>
      </w:pPr>
      <w:r w:rsidRPr="009F74CA">
        <w:rPr>
          <w:rFonts w:ascii="微软雅黑" w:eastAsia="微软雅黑" w:hAnsi="微软雅黑" w:hint="eastAsia"/>
          <w:color w:val="FF0000"/>
          <w:sz w:val="15"/>
          <w:szCs w:val="15"/>
        </w:rPr>
        <w:t>（约200～300字，重点包括4个要素：目的、方法、结果和结论。方法与结果部分应有必要的数据。在研究方法中，要突出研究的总体思路和（各步骤）要点，突出研究创新点和工程应用价值。不引用参考文献、图表、数学公式和化学式。不得简单重复引言和结论。如有缩写，需给出全称。）</w:t>
      </w:r>
    </w:p>
    <w:p w:rsidR="006A5FED" w:rsidRPr="00F86BA5" w:rsidRDefault="006A5FED" w:rsidP="006A5FED">
      <w:pPr>
        <w:adjustRightInd w:val="0"/>
        <w:ind w:leftChars="200" w:left="420" w:right="430"/>
        <w:jc w:val="left"/>
        <w:textAlignment w:val="baseline"/>
        <w:rPr>
          <w:rFonts w:ascii="Times New Roman" w:eastAsia="楷体_GB2312" w:hAnsi="Times New Roman"/>
          <w:color w:val="FF0000"/>
          <w:sz w:val="15"/>
          <w:szCs w:val="15"/>
        </w:rPr>
      </w:pPr>
      <w:r w:rsidRPr="00F86BA5">
        <w:rPr>
          <w:rFonts w:ascii="Times New Roman" w:eastAsia="黑体" w:hAnsi="Times New Roman" w:hint="eastAsia"/>
          <w:bCs/>
          <w:sz w:val="15"/>
          <w:szCs w:val="15"/>
        </w:rPr>
        <w:t>关键词：</w:t>
      </w:r>
      <w:r w:rsidRPr="00F86BA5">
        <w:rPr>
          <w:rFonts w:ascii="楷体_GB2312" w:eastAsia="楷体_GB2312" w:hAnsi="宋体" w:hint="eastAsia"/>
          <w:sz w:val="15"/>
          <w:szCs w:val="15"/>
        </w:rPr>
        <w:t>测角；高低角；方位角；轨迹预测；高低</w:t>
      </w:r>
      <w:r w:rsidRPr="009F74CA">
        <w:rPr>
          <w:rFonts w:ascii="微软雅黑" w:eastAsia="微软雅黑" w:hAnsi="微软雅黑" w:hint="eastAsia"/>
          <w:color w:val="FF0000"/>
          <w:sz w:val="15"/>
          <w:szCs w:val="15"/>
        </w:rPr>
        <w:t>（六楷、六新罗马。</w:t>
      </w:r>
      <w:r w:rsidRPr="009F74CA">
        <w:rPr>
          <w:rFonts w:ascii="微软雅黑" w:eastAsia="微软雅黑" w:hAnsi="微软雅黑"/>
          <w:color w:val="FF0000"/>
          <w:sz w:val="15"/>
          <w:szCs w:val="15"/>
        </w:rPr>
        <w:t>5~8</w:t>
      </w:r>
      <w:r w:rsidRPr="009F74CA">
        <w:rPr>
          <w:rFonts w:ascii="微软雅黑" w:eastAsia="微软雅黑" w:hAnsi="微软雅黑" w:hint="eastAsia"/>
          <w:color w:val="FF0000"/>
          <w:sz w:val="15"/>
          <w:szCs w:val="15"/>
        </w:rPr>
        <w:t>个关键词）</w:t>
      </w:r>
    </w:p>
    <w:p w:rsidR="006A5FED" w:rsidRPr="00F86BA5" w:rsidRDefault="006A5FED" w:rsidP="006A5FED">
      <w:pPr>
        <w:adjustRightInd w:val="0"/>
        <w:ind w:leftChars="200" w:left="420" w:right="430"/>
        <w:jc w:val="left"/>
        <w:textAlignment w:val="baseline"/>
        <w:rPr>
          <w:rFonts w:ascii="Times New Roman" w:hAnsi="Times New Roman"/>
          <w:sz w:val="15"/>
          <w:szCs w:val="15"/>
        </w:rPr>
      </w:pPr>
      <w:r w:rsidRPr="00F86BA5">
        <w:rPr>
          <w:rFonts w:ascii="Times New Roman" w:eastAsia="黑体" w:hAnsi="Times New Roman" w:hint="eastAsia"/>
          <w:sz w:val="15"/>
          <w:szCs w:val="15"/>
        </w:rPr>
        <w:t>中图分类号</w:t>
      </w:r>
      <w:r w:rsidRPr="00F86BA5">
        <w:rPr>
          <w:rFonts w:ascii="Times New Roman" w:hAnsi="Times New Roman" w:hint="eastAsia"/>
          <w:sz w:val="15"/>
          <w:szCs w:val="15"/>
        </w:rPr>
        <w:t>：</w:t>
      </w:r>
      <w:r w:rsidRPr="00F86BA5">
        <w:rPr>
          <w:rFonts w:ascii="Times New Roman" w:hAnsi="Times New Roman" w:hint="eastAsia"/>
          <w:sz w:val="15"/>
          <w:szCs w:val="15"/>
        </w:rPr>
        <w:t>TN911.73; TP391.9</w:t>
      </w:r>
      <w:r w:rsidRPr="00F86BA5">
        <w:rPr>
          <w:rFonts w:ascii="Times New Roman" w:hAnsi="Times New Roman"/>
          <w:sz w:val="15"/>
          <w:szCs w:val="15"/>
        </w:rPr>
        <w:t xml:space="preserve"> </w:t>
      </w:r>
      <w:r w:rsidRPr="00F86BA5">
        <w:rPr>
          <w:rFonts w:ascii="Times New Roman" w:hAnsi="Times New Roman"/>
          <w:b/>
          <w:sz w:val="15"/>
          <w:szCs w:val="15"/>
        </w:rPr>
        <w:t xml:space="preserve"> </w:t>
      </w:r>
      <w:r w:rsidRPr="00F86BA5">
        <w:rPr>
          <w:rFonts w:ascii="Times New Roman" w:hAnsi="Times New Roman" w:hint="eastAsia"/>
          <w:b/>
          <w:sz w:val="15"/>
          <w:szCs w:val="15"/>
        </w:rPr>
        <w:tab/>
      </w:r>
      <w:r w:rsidRPr="00F86BA5">
        <w:rPr>
          <w:rFonts w:ascii="Times New Roman" w:eastAsia="黑体" w:hAnsi="Times New Roman" w:hint="eastAsia"/>
          <w:sz w:val="15"/>
          <w:szCs w:val="15"/>
        </w:rPr>
        <w:t>文献标志码</w:t>
      </w:r>
      <w:r w:rsidRPr="00F86BA5">
        <w:rPr>
          <w:rFonts w:ascii="Times New Roman" w:hAnsi="Times New Roman" w:hint="eastAsia"/>
          <w:b/>
          <w:sz w:val="15"/>
          <w:szCs w:val="15"/>
        </w:rPr>
        <w:t>：</w:t>
      </w:r>
      <w:r w:rsidRPr="00F86BA5">
        <w:rPr>
          <w:rFonts w:ascii="Times New Roman" w:hAnsi="Times New Roman"/>
          <w:sz w:val="15"/>
          <w:szCs w:val="15"/>
        </w:rPr>
        <w:t xml:space="preserve">A </w:t>
      </w:r>
      <w:r w:rsidRPr="00F86BA5">
        <w:rPr>
          <w:rFonts w:ascii="Times New Roman" w:hAnsi="Times New Roman"/>
          <w:b/>
          <w:sz w:val="15"/>
          <w:szCs w:val="15"/>
        </w:rPr>
        <w:t xml:space="preserve"> </w:t>
      </w:r>
      <w:r w:rsidRPr="00F86BA5">
        <w:rPr>
          <w:rFonts w:ascii="Times New Roman" w:hAnsi="Times New Roman" w:hint="eastAsia"/>
          <w:b/>
          <w:sz w:val="15"/>
          <w:szCs w:val="15"/>
        </w:rPr>
        <w:tab/>
      </w:r>
      <w:r w:rsidRPr="00F86BA5">
        <w:rPr>
          <w:rFonts w:ascii="Times New Roman" w:hAnsi="Times New Roman" w:hint="eastAsia"/>
          <w:b/>
          <w:sz w:val="15"/>
          <w:szCs w:val="15"/>
        </w:rPr>
        <w:tab/>
      </w:r>
      <w:r w:rsidRPr="00F86BA5">
        <w:rPr>
          <w:rFonts w:ascii="Times New Roman" w:hAnsi="Times New Roman" w:hint="eastAsia"/>
          <w:b/>
          <w:sz w:val="15"/>
          <w:szCs w:val="15"/>
        </w:rPr>
        <w:tab/>
      </w:r>
      <w:r w:rsidRPr="00F86BA5">
        <w:rPr>
          <w:rFonts w:ascii="Times New Roman" w:hAnsi="Times New Roman" w:hint="eastAsia"/>
          <w:b/>
          <w:sz w:val="15"/>
          <w:szCs w:val="15"/>
        </w:rPr>
        <w:t>文章编号</w:t>
      </w:r>
      <w:r w:rsidRPr="00F86BA5">
        <w:rPr>
          <w:rFonts w:ascii="Times New Roman" w:hAnsi="Times New Roman" w:hint="eastAsia"/>
          <w:sz w:val="15"/>
          <w:szCs w:val="15"/>
        </w:rPr>
        <w:t>：</w:t>
      </w:r>
    </w:p>
    <w:p w:rsidR="006A5FED" w:rsidRDefault="006A5FED" w:rsidP="006A5FED">
      <w:pPr>
        <w:adjustRightInd w:val="0"/>
        <w:snapToGrid w:val="0"/>
        <w:ind w:right="51" w:firstLineChars="200" w:firstLine="300"/>
        <w:jc w:val="left"/>
        <w:textAlignment w:val="baseline"/>
        <w:rPr>
          <w:rFonts w:ascii="Times New Roman" w:eastAsia="楷体_GB2312" w:hAnsi="Times New Roman"/>
          <w:color w:val="FF0000"/>
          <w:sz w:val="15"/>
          <w:szCs w:val="15"/>
        </w:rPr>
      </w:pPr>
      <w:r w:rsidRPr="009F74CA">
        <w:rPr>
          <w:rFonts w:ascii="Times New Roman" w:eastAsia="楷体_GB2312" w:hAnsi="Times New Roman" w:hint="eastAsia"/>
          <w:color w:val="FF0000"/>
          <w:sz w:val="15"/>
          <w:szCs w:val="15"/>
        </w:rPr>
        <w:t>（</w:t>
      </w:r>
      <w:r w:rsidRPr="009F74CA">
        <w:rPr>
          <w:rFonts w:hint="eastAsia"/>
          <w:color w:val="FF0000"/>
          <w:sz w:val="15"/>
          <w:szCs w:val="15"/>
        </w:rPr>
        <w:t>中图分类法在线查询：</w:t>
      </w:r>
      <w:r>
        <w:rPr>
          <w:color w:val="FF0000"/>
          <w:sz w:val="15"/>
          <w:szCs w:val="15"/>
        </w:rPr>
        <w:fldChar w:fldCharType="begin"/>
      </w:r>
      <w:r>
        <w:rPr>
          <w:color w:val="FF0000"/>
          <w:sz w:val="15"/>
          <w:szCs w:val="15"/>
        </w:rPr>
        <w:instrText xml:space="preserve"> HYPERLINK "</w:instrText>
      </w:r>
      <w:r w:rsidRPr="009F74CA">
        <w:rPr>
          <w:rFonts w:hint="eastAsia"/>
          <w:color w:val="FF0000"/>
          <w:sz w:val="15"/>
          <w:szCs w:val="15"/>
        </w:rPr>
        <w:instrText>http://ztflh.xhma.com/default.html</w:instrText>
      </w:r>
      <w:r>
        <w:rPr>
          <w:color w:val="FF0000"/>
          <w:sz w:val="15"/>
          <w:szCs w:val="15"/>
        </w:rPr>
        <w:instrText xml:space="preserve">" </w:instrText>
      </w:r>
      <w:r>
        <w:rPr>
          <w:color w:val="FF0000"/>
          <w:sz w:val="15"/>
          <w:szCs w:val="15"/>
        </w:rPr>
        <w:fldChar w:fldCharType="separate"/>
      </w:r>
      <w:r w:rsidRPr="00124D5D">
        <w:rPr>
          <w:rStyle w:val="a9"/>
          <w:rFonts w:hint="eastAsia"/>
          <w:sz w:val="15"/>
          <w:szCs w:val="15"/>
        </w:rPr>
        <w:t>http://ztflh.xhma.com/default.html</w:t>
      </w:r>
      <w:r>
        <w:rPr>
          <w:color w:val="FF0000"/>
          <w:sz w:val="15"/>
          <w:szCs w:val="15"/>
        </w:rPr>
        <w:fldChar w:fldCharType="end"/>
      </w:r>
      <w:r w:rsidRPr="009F74CA">
        <w:rPr>
          <w:rFonts w:ascii="Times New Roman" w:eastAsia="楷体_GB2312" w:hAnsi="Times New Roman" w:hint="eastAsia"/>
          <w:color w:val="FF0000"/>
          <w:sz w:val="15"/>
          <w:szCs w:val="15"/>
        </w:rPr>
        <w:t>）</w:t>
      </w:r>
    </w:p>
    <w:p w:rsidR="006A5FED" w:rsidRPr="009F74CA" w:rsidRDefault="006A5FED" w:rsidP="006A5FED">
      <w:pPr>
        <w:adjustRightInd w:val="0"/>
        <w:snapToGrid w:val="0"/>
        <w:ind w:right="51" w:firstLineChars="200" w:firstLine="300"/>
        <w:jc w:val="left"/>
        <w:textAlignment w:val="baseline"/>
        <w:rPr>
          <w:rFonts w:ascii="Times New Roman" w:eastAsia="楷体_GB2312" w:hAnsi="Times New Roman"/>
          <w:color w:val="FF0000"/>
          <w:sz w:val="15"/>
          <w:szCs w:val="15"/>
        </w:rPr>
      </w:pPr>
    </w:p>
    <w:p w:rsidR="006A5FED" w:rsidRDefault="006A5FED" w:rsidP="006A5FED">
      <w:pPr>
        <w:tabs>
          <w:tab w:val="left" w:pos="9240"/>
        </w:tabs>
        <w:adjustRightInd w:val="0"/>
        <w:snapToGrid w:val="0"/>
        <w:ind w:leftChars="-1" w:left="-2" w:right="113"/>
        <w:jc w:val="center"/>
        <w:textAlignment w:val="baseline"/>
        <w:outlineLvl w:val="0"/>
        <w:rPr>
          <w:rFonts w:ascii="Times New Roman" w:eastAsia="楷体_GB2312" w:hAnsi="Times New Roman"/>
          <w:b/>
          <w:color w:val="FF0000"/>
          <w:sz w:val="30"/>
          <w:szCs w:val="30"/>
        </w:rPr>
      </w:pPr>
      <w:r w:rsidRPr="00F86BA5">
        <w:rPr>
          <w:rFonts w:ascii="Times New Roman" w:eastAsia="楷体_GB2312" w:hAnsi="Times New Roman"/>
          <w:b/>
          <w:sz w:val="30"/>
          <w:szCs w:val="30"/>
        </w:rPr>
        <w:t>Method of ……</w:t>
      </w:r>
      <w:r w:rsidRPr="00F86BA5">
        <w:rPr>
          <w:rFonts w:ascii="Times New Roman" w:eastAsia="楷体_GB2312" w:hAnsi="Times New Roman"/>
          <w:b/>
          <w:color w:val="FF0000"/>
          <w:sz w:val="30"/>
          <w:szCs w:val="30"/>
        </w:rPr>
        <w:t>（</w:t>
      </w:r>
      <w:r w:rsidRPr="00F86BA5">
        <w:rPr>
          <w:rFonts w:ascii="Times New Roman" w:eastAsia="楷体_GB2312" w:hAnsi="Times New Roman" w:hint="eastAsia"/>
          <w:b/>
          <w:color w:val="FF0000"/>
          <w:sz w:val="30"/>
          <w:szCs w:val="30"/>
        </w:rPr>
        <w:t>小三</w:t>
      </w:r>
      <w:r w:rsidRPr="00F86BA5">
        <w:rPr>
          <w:rFonts w:ascii="Times New Roman" w:eastAsia="楷体_GB2312" w:hAnsi="Times New Roman"/>
          <w:b/>
          <w:color w:val="FF0000"/>
          <w:sz w:val="30"/>
          <w:szCs w:val="30"/>
        </w:rPr>
        <w:t>新罗马</w:t>
      </w:r>
      <w:r w:rsidRPr="00F86BA5">
        <w:rPr>
          <w:rFonts w:ascii="Times New Roman" w:eastAsia="楷体_GB2312" w:hAnsi="Times New Roman" w:hint="eastAsia"/>
          <w:b/>
          <w:color w:val="FF0000"/>
          <w:sz w:val="30"/>
          <w:szCs w:val="30"/>
        </w:rPr>
        <w:t>、加粗</w:t>
      </w:r>
      <w:r w:rsidRPr="00F86BA5">
        <w:rPr>
          <w:rFonts w:ascii="Times New Roman" w:eastAsia="楷体_GB2312" w:hAnsi="Times New Roman"/>
          <w:b/>
          <w:color w:val="FF0000"/>
          <w:sz w:val="30"/>
          <w:szCs w:val="30"/>
        </w:rPr>
        <w:t>）</w:t>
      </w:r>
    </w:p>
    <w:p w:rsidR="006A5FED" w:rsidRPr="00F86BA5" w:rsidRDefault="006A5FED" w:rsidP="006A5FED">
      <w:pPr>
        <w:tabs>
          <w:tab w:val="left" w:pos="9240"/>
        </w:tabs>
        <w:adjustRightInd w:val="0"/>
        <w:snapToGrid w:val="0"/>
        <w:ind w:leftChars="-1" w:left="-2" w:right="113"/>
        <w:jc w:val="center"/>
        <w:textAlignment w:val="baseline"/>
        <w:outlineLvl w:val="0"/>
        <w:rPr>
          <w:rFonts w:ascii="Times New Roman" w:eastAsia="楷体_GB2312" w:hAnsi="Times New Roman"/>
          <w:b/>
          <w:color w:val="FF0000"/>
          <w:sz w:val="30"/>
          <w:szCs w:val="30"/>
        </w:rPr>
      </w:pPr>
      <w:r w:rsidRPr="009F74CA">
        <w:rPr>
          <w:rFonts w:ascii="微软雅黑" w:eastAsia="微软雅黑" w:hAnsi="微软雅黑" w:hint="eastAsia"/>
          <w:color w:val="FF0000"/>
          <w:sz w:val="15"/>
          <w:szCs w:val="15"/>
        </w:rPr>
        <w:t>（英文标题应与中文题目相对应，略去题目中的冠词）</w:t>
      </w:r>
    </w:p>
    <w:p w:rsidR="006A5FED" w:rsidRPr="00F86BA5" w:rsidRDefault="006A5FED" w:rsidP="006A5FED">
      <w:pPr>
        <w:tabs>
          <w:tab w:val="left" w:pos="9240"/>
        </w:tabs>
        <w:adjustRightInd w:val="0"/>
        <w:snapToGrid w:val="0"/>
        <w:ind w:leftChars="-1" w:left="-2" w:right="113"/>
        <w:jc w:val="left"/>
        <w:textAlignment w:val="baseline"/>
        <w:outlineLvl w:val="0"/>
        <w:rPr>
          <w:rFonts w:ascii="Times New Roman" w:hAnsi="Times New Roman"/>
          <w:color w:val="FF0000"/>
          <w:sz w:val="18"/>
          <w:szCs w:val="21"/>
        </w:rPr>
      </w:pPr>
      <w:r w:rsidRPr="00F86BA5">
        <w:rPr>
          <w:rFonts w:ascii="Times New Roman" w:hAnsi="Times New Roman" w:hint="eastAsia"/>
          <w:color w:val="FF0000"/>
          <w:sz w:val="18"/>
          <w:szCs w:val="21"/>
        </w:rPr>
        <w:t xml:space="preserve">    </w:t>
      </w:r>
    </w:p>
    <w:p w:rsidR="006A5FED" w:rsidRPr="00F86BA5" w:rsidRDefault="006A5FED" w:rsidP="006A5FED">
      <w:pPr>
        <w:adjustRightInd w:val="0"/>
        <w:snapToGrid w:val="0"/>
        <w:ind w:left="425" w:right="425"/>
        <w:jc w:val="center"/>
        <w:textAlignment w:val="baseline"/>
        <w:rPr>
          <w:rFonts w:ascii="Times New Roman" w:hAnsi="Times New Roman"/>
          <w:color w:val="FF0000"/>
          <w:szCs w:val="21"/>
        </w:rPr>
      </w:pPr>
      <w:r w:rsidRPr="00F86BA5">
        <w:rPr>
          <w:rFonts w:ascii="Times New Roman" w:hAnsi="Times New Roman" w:hint="eastAsia"/>
          <w:szCs w:val="21"/>
        </w:rPr>
        <w:t>CHEN Yang</w:t>
      </w:r>
      <w:r w:rsidRPr="00F86BA5">
        <w:rPr>
          <w:rFonts w:ascii="Times New Roman" w:hAnsi="Times New Roman"/>
          <w:iCs/>
          <w:kern w:val="0"/>
          <w:szCs w:val="21"/>
          <w:vertAlign w:val="superscript"/>
        </w:rPr>
        <w:t>1</w:t>
      </w:r>
      <w:r w:rsidRPr="00F86BA5">
        <w:rPr>
          <w:rFonts w:ascii="Times New Roman" w:hAnsi="Times New Roman"/>
          <w:iCs/>
          <w:kern w:val="0"/>
          <w:szCs w:val="21"/>
        </w:rPr>
        <w:t>,</w:t>
      </w:r>
      <w:r w:rsidRPr="00F86BA5">
        <w:rPr>
          <w:rFonts w:ascii="Times New Roman" w:hAnsi="Times New Roman"/>
          <w:kern w:val="0"/>
          <w:szCs w:val="21"/>
        </w:rPr>
        <w:t xml:space="preserve"> XIE</w:t>
      </w:r>
      <w:r w:rsidRPr="00F86BA5">
        <w:rPr>
          <w:rFonts w:ascii="Times New Roman" w:hAnsi="Times New Roman" w:hint="eastAsia"/>
          <w:kern w:val="0"/>
          <w:szCs w:val="21"/>
        </w:rPr>
        <w:t xml:space="preserve"> Siyu</w:t>
      </w:r>
      <w:r w:rsidRPr="00F86BA5">
        <w:rPr>
          <w:rFonts w:ascii="Times New Roman" w:hAnsi="Times New Roman"/>
          <w:iCs/>
          <w:kern w:val="0"/>
          <w:szCs w:val="21"/>
          <w:vertAlign w:val="superscript"/>
        </w:rPr>
        <w:t>2</w:t>
      </w:r>
      <w:r w:rsidRPr="00F86BA5">
        <w:rPr>
          <w:rFonts w:ascii="Times New Roman" w:hAnsi="Times New Roman"/>
          <w:iCs/>
          <w:kern w:val="0"/>
          <w:szCs w:val="21"/>
        </w:rPr>
        <w:t>,</w:t>
      </w:r>
      <w:r w:rsidRPr="00F86BA5">
        <w:rPr>
          <w:rFonts w:ascii="Times New Roman" w:hAnsi="Times New Roman"/>
          <w:kern w:val="0"/>
          <w:szCs w:val="21"/>
        </w:rPr>
        <w:t xml:space="preserve"> </w:t>
      </w:r>
      <w:r w:rsidRPr="00F86BA5">
        <w:rPr>
          <w:rFonts w:ascii="Times New Roman" w:hAnsi="Times New Roman" w:hint="eastAsia"/>
          <w:iCs/>
          <w:kern w:val="0"/>
          <w:szCs w:val="21"/>
        </w:rPr>
        <w:t>W</w:t>
      </w:r>
      <w:r w:rsidRPr="00F86BA5">
        <w:rPr>
          <w:rFonts w:ascii="Times New Roman" w:hAnsi="Times New Roman"/>
          <w:iCs/>
          <w:kern w:val="0"/>
          <w:szCs w:val="21"/>
        </w:rPr>
        <w:t>U</w:t>
      </w:r>
      <w:r w:rsidRPr="00F86BA5">
        <w:rPr>
          <w:rFonts w:ascii="Times New Roman" w:hAnsi="Times New Roman" w:hint="eastAsia"/>
          <w:iCs/>
          <w:kern w:val="0"/>
          <w:szCs w:val="21"/>
        </w:rPr>
        <w:t xml:space="preserve"> Bo</w:t>
      </w:r>
      <w:r w:rsidRPr="00F86BA5">
        <w:rPr>
          <w:rFonts w:ascii="Times New Roman" w:hAnsi="Times New Roman" w:hint="eastAsia"/>
          <w:iCs/>
          <w:kern w:val="0"/>
          <w:szCs w:val="21"/>
          <w:vertAlign w:val="superscript"/>
        </w:rPr>
        <w:t>1, 2</w:t>
      </w:r>
      <w:r w:rsidRPr="00F86BA5">
        <w:rPr>
          <w:rFonts w:ascii="Times New Roman" w:hAnsi="Times New Roman"/>
          <w:szCs w:val="21"/>
        </w:rPr>
        <w:t xml:space="preserve"> </w:t>
      </w:r>
      <w:r w:rsidRPr="00F86BA5">
        <w:rPr>
          <w:rFonts w:ascii="Times New Roman" w:hAnsi="Times New Roman" w:hint="eastAsia"/>
          <w:color w:val="FF0000"/>
          <w:szCs w:val="21"/>
        </w:rPr>
        <w:t>（</w:t>
      </w:r>
      <w:proofErr w:type="gramStart"/>
      <w:r w:rsidRPr="00F86BA5">
        <w:rPr>
          <w:rFonts w:ascii="Times New Roman" w:hAnsi="Times New Roman" w:hint="eastAsia"/>
          <w:color w:val="FF0000"/>
          <w:szCs w:val="21"/>
        </w:rPr>
        <w:t>五新罗马</w:t>
      </w:r>
      <w:proofErr w:type="gramEnd"/>
      <w:r w:rsidRPr="00F86BA5">
        <w:rPr>
          <w:rFonts w:ascii="Times New Roman" w:hAnsi="Times New Roman" w:hint="eastAsia"/>
          <w:color w:val="FF0000"/>
          <w:szCs w:val="21"/>
        </w:rPr>
        <w:t>）</w:t>
      </w:r>
    </w:p>
    <w:p w:rsidR="006A5FED" w:rsidRPr="00F86BA5" w:rsidRDefault="006A5FED" w:rsidP="006A5FED">
      <w:pPr>
        <w:widowControl/>
        <w:snapToGrid w:val="0"/>
        <w:jc w:val="center"/>
        <w:rPr>
          <w:rFonts w:ascii="Times New Roman" w:hAnsi="Times New Roman"/>
          <w:kern w:val="0"/>
          <w:sz w:val="15"/>
          <w:szCs w:val="15"/>
        </w:rPr>
      </w:pPr>
      <w:r w:rsidRPr="00F86BA5">
        <w:rPr>
          <w:rFonts w:ascii="Times New Roman" w:hAnsi="Times New Roman"/>
          <w:kern w:val="0"/>
          <w:sz w:val="15"/>
          <w:szCs w:val="15"/>
        </w:rPr>
        <w:t>（</w:t>
      </w:r>
      <w:r w:rsidRPr="00F86BA5">
        <w:rPr>
          <w:rFonts w:ascii="Times New Roman" w:hAnsi="Times New Roman"/>
          <w:kern w:val="0"/>
          <w:sz w:val="15"/>
          <w:szCs w:val="15"/>
        </w:rPr>
        <w:t>1. School of Remote Sensing and Information Engineering, Wuhan University, Wuhan 430072;</w:t>
      </w:r>
    </w:p>
    <w:p w:rsidR="006A5FED" w:rsidRDefault="006A5FED" w:rsidP="006A5FED">
      <w:pPr>
        <w:widowControl/>
        <w:snapToGrid w:val="0"/>
        <w:jc w:val="center"/>
        <w:rPr>
          <w:color w:val="FF0000"/>
          <w:kern w:val="0"/>
          <w:sz w:val="15"/>
          <w:szCs w:val="15"/>
        </w:rPr>
      </w:pPr>
      <w:r w:rsidRPr="00F86BA5">
        <w:rPr>
          <w:rFonts w:ascii="Times New Roman" w:hAnsi="Times New Roman"/>
          <w:kern w:val="0"/>
          <w:sz w:val="15"/>
          <w:szCs w:val="15"/>
        </w:rPr>
        <w:t>2. Shanghai Aerospace Electronic Technology Institute, Shanghai 201109)</w:t>
      </w:r>
      <w:r w:rsidRPr="00F86BA5">
        <w:rPr>
          <w:rFonts w:hint="eastAsia"/>
          <w:color w:val="FF0000"/>
          <w:kern w:val="0"/>
          <w:sz w:val="15"/>
          <w:szCs w:val="15"/>
        </w:rPr>
        <w:t>（</w:t>
      </w:r>
      <w:r>
        <w:rPr>
          <w:rFonts w:hint="eastAsia"/>
          <w:color w:val="FF0000"/>
          <w:kern w:val="0"/>
          <w:sz w:val="15"/>
          <w:szCs w:val="15"/>
        </w:rPr>
        <w:t>六</w:t>
      </w:r>
      <w:r w:rsidRPr="00F86BA5">
        <w:rPr>
          <w:rFonts w:hint="eastAsia"/>
          <w:color w:val="FF0000"/>
          <w:kern w:val="0"/>
          <w:sz w:val="15"/>
          <w:szCs w:val="15"/>
        </w:rPr>
        <w:t>新罗马）</w:t>
      </w:r>
    </w:p>
    <w:p w:rsidR="006A5FED" w:rsidRPr="00F86BA5" w:rsidRDefault="006A5FED" w:rsidP="006A5FED">
      <w:pPr>
        <w:widowControl/>
        <w:snapToGrid w:val="0"/>
        <w:jc w:val="center"/>
        <w:rPr>
          <w:kern w:val="0"/>
          <w:sz w:val="15"/>
          <w:szCs w:val="15"/>
        </w:rPr>
      </w:pPr>
      <w:r w:rsidRPr="009F74CA">
        <w:rPr>
          <w:rFonts w:ascii="微软雅黑" w:eastAsia="微软雅黑" w:hAnsi="微软雅黑" w:hint="eastAsia"/>
          <w:color w:val="FF0000"/>
          <w:kern w:val="0"/>
          <w:sz w:val="15"/>
          <w:szCs w:val="15"/>
        </w:rPr>
        <w:t>（</w:t>
      </w:r>
      <w:r>
        <w:rPr>
          <w:rFonts w:ascii="微软雅黑" w:eastAsia="微软雅黑" w:hAnsi="微软雅黑" w:hint="eastAsia"/>
          <w:color w:val="FF0000"/>
          <w:kern w:val="0"/>
          <w:sz w:val="15"/>
          <w:szCs w:val="15"/>
        </w:rPr>
        <w:t>英文</w:t>
      </w:r>
      <w:r w:rsidRPr="009F74CA">
        <w:rPr>
          <w:rFonts w:ascii="微软雅黑" w:eastAsia="微软雅黑" w:hAnsi="微软雅黑" w:hint="eastAsia"/>
          <w:color w:val="FF0000"/>
          <w:sz w:val="15"/>
          <w:szCs w:val="15"/>
        </w:rPr>
        <w:t>单位名称用全称，不用缩写</w:t>
      </w:r>
      <w:r w:rsidRPr="009F74CA">
        <w:rPr>
          <w:rFonts w:ascii="微软雅黑" w:eastAsia="微软雅黑" w:hAnsi="微软雅黑" w:hint="eastAsia"/>
          <w:color w:val="FF0000"/>
          <w:kern w:val="0"/>
          <w:sz w:val="15"/>
          <w:szCs w:val="15"/>
        </w:rPr>
        <w:t>）</w:t>
      </w:r>
    </w:p>
    <w:p w:rsidR="006A5FED" w:rsidRPr="00F86BA5" w:rsidRDefault="006A5FED" w:rsidP="006A5FED">
      <w:pPr>
        <w:adjustRightInd w:val="0"/>
        <w:snapToGrid w:val="0"/>
        <w:jc w:val="left"/>
        <w:textAlignment w:val="baseline"/>
        <w:rPr>
          <w:rFonts w:ascii="Times New Roman" w:hAnsi="Times New Roman"/>
          <w:color w:val="FF0000"/>
          <w:sz w:val="18"/>
          <w:szCs w:val="21"/>
        </w:rPr>
      </w:pPr>
      <w:r w:rsidRPr="00F86BA5">
        <w:rPr>
          <w:rFonts w:ascii="Times New Roman" w:hAnsi="Times New Roman" w:hint="eastAsia"/>
          <w:color w:val="FF0000"/>
          <w:sz w:val="18"/>
          <w:szCs w:val="21"/>
        </w:rPr>
        <w:t xml:space="preserve">    </w:t>
      </w:r>
    </w:p>
    <w:p w:rsidR="006A5FED" w:rsidRDefault="006A5FED" w:rsidP="006A5FED">
      <w:pPr>
        <w:overflowPunct w:val="0"/>
        <w:autoSpaceDE w:val="0"/>
        <w:autoSpaceDN w:val="0"/>
        <w:adjustRightInd w:val="0"/>
        <w:snapToGrid w:val="0"/>
        <w:ind w:leftChars="200" w:left="420" w:rightChars="179" w:right="376"/>
        <w:jc w:val="left"/>
        <w:textAlignment w:val="baseline"/>
        <w:rPr>
          <w:rFonts w:ascii="微软雅黑" w:eastAsia="微软雅黑" w:hAnsi="微软雅黑"/>
          <w:color w:val="FF0000"/>
          <w:sz w:val="15"/>
          <w:szCs w:val="15"/>
        </w:rPr>
      </w:pPr>
      <w:r w:rsidRPr="00F86BA5">
        <w:rPr>
          <w:rFonts w:ascii="Times New Roman" w:hAnsi="Times New Roman"/>
          <w:b/>
          <w:sz w:val="15"/>
          <w:szCs w:val="15"/>
        </w:rPr>
        <w:t xml:space="preserve">Abstract: </w:t>
      </w:r>
      <w:r w:rsidRPr="00F86BA5">
        <w:rPr>
          <w:rFonts w:ascii="Times New Roman" w:eastAsia="楷体_GB2312" w:hAnsi="Times New Roman"/>
          <w:b/>
          <w:color w:val="FF0000"/>
          <w:sz w:val="15"/>
          <w:szCs w:val="15"/>
        </w:rPr>
        <w:t>（</w:t>
      </w:r>
      <w:r>
        <w:rPr>
          <w:rFonts w:ascii="Times New Roman" w:eastAsia="楷体_GB2312" w:hAnsi="Times New Roman" w:hint="eastAsia"/>
          <w:b/>
          <w:color w:val="FF0000"/>
          <w:sz w:val="15"/>
          <w:szCs w:val="15"/>
        </w:rPr>
        <w:t>六</w:t>
      </w:r>
      <w:r w:rsidRPr="00F86BA5">
        <w:rPr>
          <w:rFonts w:ascii="Times New Roman" w:eastAsia="楷体_GB2312" w:hAnsi="Times New Roman"/>
          <w:b/>
          <w:color w:val="FF0000"/>
          <w:sz w:val="15"/>
          <w:szCs w:val="15"/>
        </w:rPr>
        <w:t>新罗马、加粗）</w:t>
      </w:r>
      <w:r w:rsidRPr="00F86BA5">
        <w:rPr>
          <w:rFonts w:ascii="Times New Roman" w:hAnsi="Times New Roman"/>
          <w:sz w:val="15"/>
          <w:szCs w:val="15"/>
        </w:rPr>
        <w:t>The refueling of large-scale non-coplanar constellation by multiple suppliers based on formation flying is studied in this paper</w:t>
      </w:r>
      <w:r w:rsidRPr="00F86BA5">
        <w:rPr>
          <w:rFonts w:ascii="Times New Roman" w:hAnsi="Times New Roman"/>
          <w:b/>
          <w:sz w:val="15"/>
          <w:szCs w:val="15"/>
        </w:rPr>
        <w:t>…</w:t>
      </w:r>
      <w:r w:rsidRPr="007A4B58">
        <w:rPr>
          <w:rFonts w:ascii="微软雅黑" w:eastAsia="微软雅黑" w:hAnsi="微软雅黑"/>
          <w:color w:val="FF0000"/>
          <w:sz w:val="15"/>
          <w:szCs w:val="15"/>
        </w:rPr>
        <w:t>（</w:t>
      </w:r>
      <w:r w:rsidRPr="007A4B58">
        <w:rPr>
          <w:rFonts w:ascii="微软雅黑" w:eastAsia="微软雅黑" w:hAnsi="微软雅黑" w:hint="eastAsia"/>
          <w:color w:val="FF0000"/>
          <w:sz w:val="15"/>
          <w:szCs w:val="15"/>
        </w:rPr>
        <w:t>六</w:t>
      </w:r>
      <w:r w:rsidRPr="007A4B58">
        <w:rPr>
          <w:rFonts w:ascii="微软雅黑" w:eastAsia="微软雅黑" w:hAnsi="微软雅黑"/>
          <w:color w:val="FF0000"/>
          <w:sz w:val="15"/>
          <w:szCs w:val="15"/>
        </w:rPr>
        <w:t>新罗马）</w:t>
      </w:r>
    </w:p>
    <w:p w:rsidR="006A5FED" w:rsidRPr="00F86BA5" w:rsidRDefault="006A5FED" w:rsidP="006A5FED">
      <w:pPr>
        <w:overflowPunct w:val="0"/>
        <w:autoSpaceDE w:val="0"/>
        <w:autoSpaceDN w:val="0"/>
        <w:adjustRightInd w:val="0"/>
        <w:snapToGrid w:val="0"/>
        <w:ind w:leftChars="200" w:left="420" w:rightChars="179" w:right="376"/>
        <w:jc w:val="left"/>
        <w:textAlignment w:val="baseline"/>
        <w:rPr>
          <w:rFonts w:ascii="Times New Roman" w:hAnsi="Times New Roman"/>
          <w:b/>
          <w:sz w:val="15"/>
          <w:szCs w:val="15"/>
        </w:rPr>
      </w:pPr>
      <w:r w:rsidRPr="007A4B58">
        <w:rPr>
          <w:rFonts w:ascii="微软雅黑" w:eastAsia="微软雅黑" w:hAnsi="微软雅黑" w:hint="eastAsia"/>
          <w:color w:val="FF0000"/>
          <w:sz w:val="15"/>
          <w:szCs w:val="15"/>
        </w:rPr>
        <w:t>（句型简单、语句顺畅、意义完整，且与中文摘要对应。用第三人称撰写，时态为一般现在时。摘要中首次出现缩写时应注出全称。）</w:t>
      </w:r>
    </w:p>
    <w:p w:rsidR="006A5FED" w:rsidRDefault="006A5FED" w:rsidP="006A5FED">
      <w:pPr>
        <w:overflowPunct w:val="0"/>
        <w:autoSpaceDE w:val="0"/>
        <w:autoSpaceDN w:val="0"/>
        <w:adjustRightInd w:val="0"/>
        <w:snapToGrid w:val="0"/>
        <w:ind w:leftChars="200" w:left="420" w:rightChars="179" w:right="376"/>
        <w:textAlignment w:val="baseline"/>
        <w:rPr>
          <w:rFonts w:ascii="Times New Roman" w:eastAsia="楷体_GB2312" w:hAnsi="Times New Roman"/>
          <w:color w:val="FF0000"/>
          <w:sz w:val="15"/>
          <w:szCs w:val="15"/>
        </w:rPr>
      </w:pPr>
      <w:r w:rsidRPr="00F86BA5">
        <w:rPr>
          <w:rFonts w:ascii="Times New Roman" w:hAnsi="Times New Roman"/>
          <w:b/>
          <w:sz w:val="15"/>
          <w:szCs w:val="15"/>
        </w:rPr>
        <w:t>Keywords:</w:t>
      </w:r>
      <w:r w:rsidRPr="00F86BA5">
        <w:rPr>
          <w:rFonts w:ascii="Times New Roman" w:hAnsi="Times New Roman"/>
          <w:sz w:val="15"/>
          <w:szCs w:val="15"/>
        </w:rPr>
        <w:t xml:space="preserve"> </w:t>
      </w:r>
      <w:r w:rsidRPr="00F86BA5">
        <w:rPr>
          <w:rFonts w:ascii="Times New Roman" w:eastAsia="楷体_GB2312" w:hAnsi="Times New Roman"/>
          <w:b/>
          <w:color w:val="FF0000"/>
          <w:sz w:val="15"/>
          <w:szCs w:val="15"/>
        </w:rPr>
        <w:t>（</w:t>
      </w:r>
      <w:r>
        <w:rPr>
          <w:rFonts w:ascii="Times New Roman" w:eastAsia="楷体_GB2312" w:hAnsi="Times New Roman" w:hint="eastAsia"/>
          <w:b/>
          <w:color w:val="FF0000"/>
          <w:sz w:val="15"/>
          <w:szCs w:val="15"/>
        </w:rPr>
        <w:t>六</w:t>
      </w:r>
      <w:r w:rsidRPr="00F86BA5">
        <w:rPr>
          <w:rFonts w:ascii="Times New Roman" w:eastAsia="楷体_GB2312" w:hAnsi="Times New Roman"/>
          <w:b/>
          <w:color w:val="FF0000"/>
          <w:sz w:val="15"/>
          <w:szCs w:val="15"/>
        </w:rPr>
        <w:t>新罗马、加粗）</w:t>
      </w:r>
      <w:r w:rsidRPr="00F86BA5">
        <w:rPr>
          <w:rFonts w:ascii="Times New Roman" w:hAnsi="Times New Roman" w:hint="eastAsia"/>
          <w:sz w:val="15"/>
          <w:szCs w:val="15"/>
        </w:rPr>
        <w:t>i</w:t>
      </w:r>
      <w:r w:rsidRPr="00F86BA5">
        <w:rPr>
          <w:rFonts w:ascii="Times New Roman" w:hAnsi="Times New Roman"/>
          <w:sz w:val="15"/>
          <w:szCs w:val="15"/>
        </w:rPr>
        <w:t>nlet-engine compatibility</w:t>
      </w:r>
      <w:r w:rsidRPr="004C2461">
        <w:rPr>
          <w:rFonts w:ascii="Times New Roman" w:hAnsi="Times New Roman" w:hint="eastAsia"/>
          <w:sz w:val="15"/>
          <w:szCs w:val="15"/>
        </w:rPr>
        <w:t xml:space="preserve">; </w:t>
      </w:r>
      <w:r w:rsidRPr="00F86BA5">
        <w:rPr>
          <w:rFonts w:ascii="Times New Roman" w:hAnsi="Times New Roman"/>
          <w:sz w:val="15"/>
          <w:szCs w:val="15"/>
        </w:rPr>
        <w:t>total pressure distortion</w:t>
      </w:r>
      <w:r w:rsidRPr="004C2461">
        <w:rPr>
          <w:rFonts w:ascii="Times New Roman" w:hAnsi="Times New Roman" w:hint="eastAsia"/>
          <w:sz w:val="15"/>
          <w:szCs w:val="15"/>
        </w:rPr>
        <w:t xml:space="preserve">; </w:t>
      </w:r>
      <w:r w:rsidRPr="00F86BA5">
        <w:rPr>
          <w:rFonts w:ascii="Times New Roman" w:hAnsi="Times New Roman"/>
          <w:sz w:val="15"/>
          <w:szCs w:val="15"/>
        </w:rPr>
        <w:t>strake vortex</w:t>
      </w:r>
      <w:r w:rsidRPr="00F86BA5">
        <w:rPr>
          <w:rFonts w:ascii="Times New Roman" w:eastAsia="楷体_GB2312" w:hAnsi="Times New Roman" w:hint="eastAsia"/>
          <w:color w:val="FF0000"/>
          <w:sz w:val="15"/>
          <w:szCs w:val="15"/>
        </w:rPr>
        <w:t>（</w:t>
      </w:r>
      <w:r>
        <w:rPr>
          <w:rFonts w:ascii="Times New Roman" w:eastAsia="楷体_GB2312" w:hAnsi="Times New Roman" w:hint="eastAsia"/>
          <w:color w:val="FF0000"/>
          <w:sz w:val="15"/>
          <w:szCs w:val="15"/>
        </w:rPr>
        <w:t>六</w:t>
      </w:r>
      <w:r w:rsidRPr="00F86BA5">
        <w:rPr>
          <w:rFonts w:ascii="Times New Roman" w:eastAsia="楷体_GB2312" w:hAnsi="Times New Roman" w:hint="eastAsia"/>
          <w:color w:val="FF0000"/>
          <w:sz w:val="15"/>
          <w:szCs w:val="15"/>
        </w:rPr>
        <w:t>新罗马）</w:t>
      </w:r>
    </w:p>
    <w:p w:rsidR="006A5FED" w:rsidRPr="007A4B58" w:rsidRDefault="006A5FED" w:rsidP="006A5FED">
      <w:pPr>
        <w:overflowPunct w:val="0"/>
        <w:autoSpaceDE w:val="0"/>
        <w:autoSpaceDN w:val="0"/>
        <w:adjustRightInd w:val="0"/>
        <w:snapToGrid w:val="0"/>
        <w:ind w:leftChars="200" w:left="420" w:rightChars="179" w:right="376"/>
        <w:textAlignment w:val="baseline"/>
        <w:rPr>
          <w:rFonts w:ascii="微软雅黑" w:eastAsia="微软雅黑" w:hAnsi="微软雅黑"/>
          <w:color w:val="FF0000"/>
          <w:sz w:val="15"/>
          <w:szCs w:val="15"/>
        </w:rPr>
      </w:pPr>
      <w:r w:rsidRPr="007A4B58">
        <w:rPr>
          <w:rFonts w:ascii="微软雅黑" w:eastAsia="微软雅黑" w:hAnsi="微软雅黑" w:hint="eastAsia"/>
          <w:color w:val="FF0000"/>
          <w:sz w:val="15"/>
          <w:szCs w:val="15"/>
        </w:rPr>
        <w:t>（英文关键词与中文对应，首字母小写，词间用分号隔开）</w:t>
      </w:r>
    </w:p>
    <w:p w:rsidR="006A5FED" w:rsidRPr="00F86BA5" w:rsidRDefault="006A5FED" w:rsidP="006A5FED">
      <w:pPr>
        <w:adjustRightInd w:val="0"/>
        <w:ind w:firstLineChars="200" w:firstLine="300"/>
        <w:jc w:val="left"/>
        <w:textAlignment w:val="baseline"/>
        <w:rPr>
          <w:rFonts w:ascii="Times New Roman" w:eastAsia="楷体_GB2312" w:hAnsi="Times New Roman"/>
          <w:color w:val="FF0000"/>
          <w:sz w:val="15"/>
          <w:szCs w:val="15"/>
        </w:rPr>
      </w:pPr>
    </w:p>
    <w:p w:rsidR="006A5FED" w:rsidRDefault="006A5FED" w:rsidP="006A5FED">
      <w:pPr>
        <w:overflowPunct w:val="0"/>
        <w:autoSpaceDE w:val="0"/>
        <w:autoSpaceDN w:val="0"/>
        <w:adjustRightInd w:val="0"/>
        <w:jc w:val="left"/>
        <w:textAlignment w:val="baseline"/>
        <w:rPr>
          <w:rFonts w:ascii="微软雅黑" w:eastAsia="微软雅黑" w:hAnsi="微软雅黑"/>
          <w:b/>
          <w:color w:val="FF0000"/>
          <w:sz w:val="15"/>
          <w:szCs w:val="15"/>
        </w:rPr>
      </w:pPr>
      <w:r w:rsidRPr="00F86BA5">
        <w:rPr>
          <w:rFonts w:ascii="Times New Roman" w:eastAsia="黑体" w:hAnsi="Times New Roman"/>
          <w:color w:val="000000"/>
          <w:sz w:val="28"/>
          <w:szCs w:val="28"/>
        </w:rPr>
        <w:t>0</w:t>
      </w:r>
      <w:r w:rsidRPr="00F86BA5">
        <w:rPr>
          <w:rFonts w:ascii="Times New Roman" w:eastAsia="黑体" w:hAnsi="Times New Roman" w:hint="eastAsia"/>
          <w:color w:val="000000"/>
          <w:sz w:val="28"/>
          <w:szCs w:val="28"/>
        </w:rPr>
        <w:t xml:space="preserve">　</w:t>
      </w:r>
      <w:proofErr w:type="gramStart"/>
      <w:r w:rsidRPr="00F86BA5">
        <w:rPr>
          <w:rFonts w:ascii="Times New Roman" w:eastAsia="黑体" w:hAnsi="Times New Roman"/>
          <w:color w:val="000000"/>
          <w:sz w:val="28"/>
          <w:szCs w:val="28"/>
        </w:rPr>
        <w:t>引</w:t>
      </w:r>
      <w:r w:rsidRPr="00F86BA5">
        <w:rPr>
          <w:rFonts w:ascii="Times New Roman" w:eastAsia="黑体" w:hAnsi="Times New Roman" w:hint="eastAsia"/>
          <w:color w:val="000000"/>
          <w:sz w:val="28"/>
          <w:szCs w:val="28"/>
        </w:rPr>
        <w:t xml:space="preserve">　　</w:t>
      </w:r>
      <w:proofErr w:type="gramEnd"/>
      <w:r w:rsidRPr="00F86BA5">
        <w:rPr>
          <w:rFonts w:ascii="Times New Roman" w:eastAsia="黑体" w:hAnsi="Times New Roman"/>
          <w:color w:val="000000"/>
          <w:sz w:val="28"/>
          <w:szCs w:val="28"/>
        </w:rPr>
        <w:t>言</w:t>
      </w:r>
      <w:r w:rsidRPr="007A4B58">
        <w:rPr>
          <w:rFonts w:ascii="华文楷体" w:eastAsia="华文楷体" w:hAnsi="华文楷体" w:hint="eastAsia"/>
          <w:b/>
          <w:color w:val="FF0000"/>
          <w:sz w:val="28"/>
          <w:szCs w:val="28"/>
        </w:rPr>
        <w:t>（四黑、四新罗马）</w:t>
      </w:r>
    </w:p>
    <w:p w:rsidR="006A5FED" w:rsidRPr="007A4B58" w:rsidRDefault="006A5FED" w:rsidP="006A5FED">
      <w:pPr>
        <w:overflowPunct w:val="0"/>
        <w:autoSpaceDE w:val="0"/>
        <w:autoSpaceDN w:val="0"/>
        <w:adjustRightInd w:val="0"/>
        <w:jc w:val="left"/>
        <w:textAlignment w:val="baseline"/>
        <w:rPr>
          <w:rFonts w:ascii="Times New Roman" w:eastAsia="仿宋_GB2312" w:hAnsi="Times New Roman"/>
          <w:color w:val="000000"/>
          <w:sz w:val="28"/>
          <w:szCs w:val="28"/>
        </w:rPr>
      </w:pPr>
      <w:r w:rsidRPr="007A4B58">
        <w:rPr>
          <w:rFonts w:ascii="微软雅黑" w:eastAsia="微软雅黑" w:hAnsi="微软雅黑" w:hint="eastAsia"/>
          <w:color w:val="FF0000"/>
          <w:sz w:val="15"/>
          <w:szCs w:val="15"/>
        </w:rPr>
        <w:t>（全文用单栏，不要分栏排版）（从0编号，不使用自动编号。编号后空一格全角，“引　　言”中间空二格全角）</w:t>
      </w:r>
    </w:p>
    <w:p w:rsidR="006A5FED" w:rsidRPr="00F86BA5" w:rsidRDefault="006A5FED" w:rsidP="006A5FED">
      <w:pPr>
        <w:adjustRightInd w:val="0"/>
        <w:ind w:firstLineChars="200" w:firstLine="360"/>
        <w:textAlignment w:val="baseline"/>
        <w:rPr>
          <w:rFonts w:ascii="Times New Roman" w:hAnsi="Times New Roman"/>
          <w:sz w:val="18"/>
          <w:szCs w:val="18"/>
        </w:rPr>
      </w:pPr>
      <w:r w:rsidRPr="00F86BA5">
        <w:rPr>
          <w:rFonts w:ascii="Times New Roman" w:hAnsi="Times New Roman"/>
          <w:color w:val="FF0000"/>
          <w:sz w:val="18"/>
          <w:szCs w:val="18"/>
        </w:rPr>
        <w:t>引言应说明研究的背景，引述该领域的国内外同行已经取得的进展，以说明本文的选题意义和创新点所在</w:t>
      </w:r>
      <w:r w:rsidRPr="00EE64DF">
        <w:rPr>
          <w:rFonts w:ascii="Times New Roman" w:hAnsi="Times New Roman"/>
          <w:color w:val="FF0000"/>
          <w:sz w:val="18"/>
          <w:szCs w:val="18"/>
          <w:vertAlign w:val="superscript"/>
        </w:rPr>
        <w:t>[1-2]</w:t>
      </w:r>
      <w:r w:rsidRPr="00F86BA5">
        <w:rPr>
          <w:rFonts w:ascii="Times New Roman" w:hAnsi="Times New Roman"/>
          <w:color w:val="FF0000"/>
          <w:sz w:val="18"/>
          <w:szCs w:val="18"/>
        </w:rPr>
        <w:t>。</w:t>
      </w:r>
      <w:r w:rsidRPr="00F86BA5">
        <w:rPr>
          <w:rFonts w:ascii="Times New Roman" w:hAnsi="Times New Roman"/>
          <w:sz w:val="18"/>
          <w:szCs w:val="18"/>
        </w:rPr>
        <w:t>如：</w:t>
      </w:r>
      <w:proofErr w:type="gramStart"/>
      <w:r w:rsidRPr="00F86BA5">
        <w:rPr>
          <w:rFonts w:ascii="Times New Roman" w:hAnsi="Times New Roman"/>
          <w:sz w:val="18"/>
          <w:szCs w:val="18"/>
        </w:rPr>
        <w:t>白亚腾等</w:t>
      </w:r>
      <w:proofErr w:type="gramEnd"/>
      <w:r w:rsidRPr="00F86BA5">
        <w:rPr>
          <w:rFonts w:ascii="Times New Roman" w:hAnsi="Times New Roman"/>
          <w:sz w:val="18"/>
          <w:szCs w:val="18"/>
          <w:vertAlign w:val="superscript"/>
        </w:rPr>
        <w:t>[10]</w:t>
      </w:r>
      <w:r w:rsidRPr="00F86BA5">
        <w:rPr>
          <w:rFonts w:ascii="Times New Roman" w:hAnsi="Times New Roman"/>
          <w:sz w:val="18"/>
          <w:szCs w:val="18"/>
        </w:rPr>
        <w:t>在</w:t>
      </w:r>
      <w:r w:rsidRPr="00F86BA5">
        <w:rPr>
          <w:rFonts w:ascii="Times New Roman" w:hAnsi="Times New Roman"/>
          <w:sz w:val="18"/>
          <w:szCs w:val="18"/>
        </w:rPr>
        <w:t>CS</w:t>
      </w:r>
      <w:r w:rsidRPr="00F86BA5">
        <w:rPr>
          <w:rFonts w:ascii="Times New Roman" w:hAnsi="Times New Roman"/>
          <w:sz w:val="18"/>
          <w:szCs w:val="18"/>
        </w:rPr>
        <w:t>模型和扩展卡尔曼滤波（</w:t>
      </w:r>
      <w:r w:rsidRPr="00F86BA5">
        <w:rPr>
          <w:rFonts w:ascii="Times New Roman" w:hAnsi="Times New Roman"/>
          <w:sz w:val="18"/>
          <w:szCs w:val="18"/>
        </w:rPr>
        <w:t>EKF</w:t>
      </w:r>
      <w:r w:rsidRPr="00F86BA5">
        <w:rPr>
          <w:rFonts w:ascii="Times New Roman" w:hAnsi="Times New Roman"/>
          <w:sz w:val="18"/>
          <w:szCs w:val="18"/>
        </w:rPr>
        <w:t>）算法基础上提出一种基于状态噪声方差自适应（</w:t>
      </w:r>
      <w:r w:rsidRPr="00F86BA5">
        <w:rPr>
          <w:rFonts w:ascii="Times New Roman" w:hAnsi="Times New Roman"/>
          <w:sz w:val="18"/>
          <w:szCs w:val="18"/>
        </w:rPr>
        <w:t>SNVA</w:t>
      </w:r>
      <w:r w:rsidRPr="00F86BA5">
        <w:rPr>
          <w:rFonts w:ascii="Times New Roman" w:hAnsi="Times New Roman"/>
          <w:sz w:val="18"/>
          <w:szCs w:val="18"/>
        </w:rPr>
        <w:t>）的机动目标状态估计方法，利用位置预测值与位置估计值之间的偏差对加速度方差进行自适应调节，采用</w:t>
      </w:r>
      <w:r w:rsidRPr="00F86BA5">
        <w:rPr>
          <w:rFonts w:ascii="Times New Roman" w:hAnsi="Times New Roman"/>
          <w:sz w:val="18"/>
          <w:szCs w:val="18"/>
        </w:rPr>
        <w:t>SNVA</w:t>
      </w:r>
      <w:r w:rsidRPr="00F86BA5">
        <w:rPr>
          <w:rFonts w:ascii="Times New Roman" w:hAnsi="Times New Roman"/>
          <w:sz w:val="18"/>
          <w:szCs w:val="18"/>
        </w:rPr>
        <w:t>对目标加速度噪声方差进行自适应调整，并通过</w:t>
      </w:r>
      <w:r w:rsidRPr="00F86BA5">
        <w:rPr>
          <w:rFonts w:ascii="Times New Roman" w:hAnsi="Times New Roman"/>
          <w:sz w:val="18"/>
          <w:szCs w:val="18"/>
        </w:rPr>
        <w:t>EKF</w:t>
      </w:r>
      <w:r w:rsidRPr="00F86BA5">
        <w:rPr>
          <w:rFonts w:ascii="Times New Roman" w:hAnsi="Times New Roman"/>
          <w:sz w:val="18"/>
          <w:szCs w:val="18"/>
        </w:rPr>
        <w:t>算法估计目标速度和加速度，所得精度较高；</w:t>
      </w:r>
      <w:proofErr w:type="gramStart"/>
      <w:r w:rsidRPr="00F86BA5">
        <w:rPr>
          <w:rFonts w:ascii="Times New Roman" w:hAnsi="Times New Roman"/>
          <w:sz w:val="18"/>
          <w:szCs w:val="18"/>
        </w:rPr>
        <w:t>戚靖等</w:t>
      </w:r>
      <w:proofErr w:type="gramEnd"/>
      <w:r w:rsidRPr="00F86BA5">
        <w:rPr>
          <w:rFonts w:ascii="Times New Roman" w:hAnsi="Times New Roman"/>
          <w:sz w:val="18"/>
          <w:szCs w:val="18"/>
          <w:vertAlign w:val="superscript"/>
        </w:rPr>
        <w:t>[11]</w:t>
      </w:r>
      <w:r w:rsidRPr="00F86BA5">
        <w:rPr>
          <w:rFonts w:ascii="Times New Roman" w:hAnsi="Times New Roman"/>
          <w:sz w:val="18"/>
          <w:szCs w:val="18"/>
        </w:rPr>
        <w:t>对</w:t>
      </w:r>
      <w:r w:rsidRPr="00F86BA5">
        <w:rPr>
          <w:rFonts w:ascii="Times New Roman" w:hAnsi="Times New Roman"/>
          <w:sz w:val="18"/>
          <w:szCs w:val="18"/>
        </w:rPr>
        <w:t>CS</w:t>
      </w:r>
      <w:r w:rsidRPr="00F86BA5">
        <w:rPr>
          <w:rFonts w:ascii="Times New Roman" w:hAnsi="Times New Roman"/>
          <w:sz w:val="18"/>
          <w:szCs w:val="18"/>
        </w:rPr>
        <w:t>模型机动频率进行了自适应调整，提出了一种改进的匀速运动（</w:t>
      </w:r>
      <w:r w:rsidRPr="00F86BA5">
        <w:rPr>
          <w:rFonts w:ascii="Times New Roman" w:hAnsi="Times New Roman"/>
          <w:sz w:val="18"/>
          <w:szCs w:val="18"/>
        </w:rPr>
        <w:t>CV</w:t>
      </w:r>
      <w:r w:rsidRPr="00F86BA5">
        <w:rPr>
          <w:rFonts w:ascii="Times New Roman" w:hAnsi="Times New Roman"/>
          <w:sz w:val="18"/>
          <w:szCs w:val="18"/>
        </w:rPr>
        <w:t>）模型，</w:t>
      </w:r>
      <w:r w:rsidRPr="009E4BD9">
        <w:rPr>
          <w:rFonts w:ascii="Times New Roman" w:hAnsi="Times New Roman"/>
          <w:sz w:val="18"/>
          <w:szCs w:val="18"/>
        </w:rPr>
        <w:t>弥补</w:t>
      </w:r>
      <w:r w:rsidRPr="00F86BA5">
        <w:rPr>
          <w:rFonts w:ascii="Times New Roman" w:hAnsi="Times New Roman"/>
          <w:sz w:val="18"/>
          <w:szCs w:val="18"/>
        </w:rPr>
        <w:t>了</w:t>
      </w:r>
      <w:r w:rsidRPr="00F86BA5">
        <w:rPr>
          <w:rFonts w:ascii="Times New Roman" w:hAnsi="Times New Roman"/>
          <w:sz w:val="18"/>
          <w:szCs w:val="18"/>
        </w:rPr>
        <w:t>CS</w:t>
      </w:r>
      <w:r w:rsidRPr="00F86BA5">
        <w:rPr>
          <w:rFonts w:ascii="Times New Roman" w:hAnsi="Times New Roman"/>
          <w:sz w:val="18"/>
          <w:szCs w:val="18"/>
        </w:rPr>
        <w:t>模型在弱机动情况下跟踪精度不高的</w:t>
      </w:r>
      <w:r w:rsidRPr="009E4BD9">
        <w:rPr>
          <w:rFonts w:ascii="Times New Roman" w:hAnsi="Times New Roman"/>
          <w:sz w:val="18"/>
          <w:szCs w:val="18"/>
        </w:rPr>
        <w:t>缺点</w:t>
      </w:r>
      <w:r w:rsidRPr="00F86BA5">
        <w:rPr>
          <w:rFonts w:ascii="Times New Roman" w:hAnsi="Times New Roman"/>
          <w:sz w:val="18"/>
          <w:szCs w:val="18"/>
        </w:rPr>
        <w:t>。</w:t>
      </w:r>
      <w:r w:rsidRPr="00F86BA5">
        <w:rPr>
          <w:rFonts w:ascii="Times New Roman" w:hAnsi="Times New Roman"/>
          <w:color w:val="FF0000"/>
          <w:sz w:val="18"/>
          <w:szCs w:val="18"/>
        </w:rPr>
        <w:t>（</w:t>
      </w:r>
      <w:r>
        <w:rPr>
          <w:rFonts w:ascii="Times New Roman" w:hAnsi="Times New Roman" w:hint="eastAsia"/>
          <w:color w:val="FF0000"/>
          <w:sz w:val="18"/>
          <w:szCs w:val="18"/>
        </w:rPr>
        <w:t>小</w:t>
      </w:r>
      <w:r w:rsidRPr="00F86BA5">
        <w:rPr>
          <w:rFonts w:ascii="Times New Roman" w:hAnsi="Times New Roman"/>
          <w:color w:val="FF0000"/>
          <w:sz w:val="18"/>
          <w:szCs w:val="18"/>
        </w:rPr>
        <w:t>五宋、</w:t>
      </w:r>
      <w:proofErr w:type="gramStart"/>
      <w:r>
        <w:rPr>
          <w:rFonts w:ascii="Times New Roman" w:hAnsi="Times New Roman" w:hint="eastAsia"/>
          <w:color w:val="FF0000"/>
          <w:sz w:val="18"/>
          <w:szCs w:val="18"/>
        </w:rPr>
        <w:t>小</w:t>
      </w:r>
      <w:r w:rsidRPr="00F86BA5">
        <w:rPr>
          <w:rFonts w:ascii="Times New Roman" w:hAnsi="Times New Roman"/>
          <w:color w:val="FF0000"/>
          <w:sz w:val="18"/>
          <w:szCs w:val="18"/>
        </w:rPr>
        <w:t>五新罗马</w:t>
      </w:r>
      <w:proofErr w:type="gramEnd"/>
      <w:r w:rsidRPr="00F86BA5">
        <w:rPr>
          <w:rFonts w:ascii="Times New Roman" w:hAnsi="Times New Roman"/>
          <w:color w:val="FF0000"/>
          <w:sz w:val="18"/>
          <w:szCs w:val="18"/>
        </w:rPr>
        <w:t>）</w:t>
      </w:r>
    </w:p>
    <w:p w:rsidR="006A5FED" w:rsidRPr="00F86BA5" w:rsidRDefault="006A5FED" w:rsidP="006A5FED">
      <w:pPr>
        <w:adjustRightInd w:val="0"/>
        <w:ind w:firstLineChars="200" w:firstLine="360"/>
        <w:textAlignment w:val="baseline"/>
        <w:rPr>
          <w:rFonts w:ascii="宋体" w:hAnsi="宋体"/>
          <w:color w:val="FF0000"/>
          <w:sz w:val="18"/>
          <w:szCs w:val="18"/>
        </w:rPr>
      </w:pPr>
      <w:r w:rsidRPr="00F86BA5">
        <w:rPr>
          <w:rFonts w:ascii="宋体" w:hAnsi="宋体" w:hint="eastAsia"/>
          <w:color w:val="FF0000"/>
          <w:sz w:val="18"/>
          <w:szCs w:val="18"/>
        </w:rPr>
        <w:t>内容不应与摘要和结论雷同，不要插图列表。在论述本文的研究意义时，要注意科学性和科技性，切忌使用“有很高学术价值”、“填补了国内外空白”、“首次发现”等词，以及“才疏学浅”、“水平有限”、“恳求指教”之类的语言。</w:t>
      </w:r>
    </w:p>
    <w:p w:rsidR="006A5FED" w:rsidRPr="00C764C3" w:rsidRDefault="006A5FED" w:rsidP="006A5FED">
      <w:pPr>
        <w:overflowPunct w:val="0"/>
        <w:autoSpaceDE w:val="0"/>
        <w:autoSpaceDN w:val="0"/>
        <w:adjustRightInd w:val="0"/>
        <w:jc w:val="left"/>
        <w:textAlignment w:val="baseline"/>
        <w:rPr>
          <w:rFonts w:ascii="微软雅黑" w:eastAsia="微软雅黑" w:hAnsi="微软雅黑"/>
          <w:color w:val="FF0000"/>
          <w:sz w:val="15"/>
          <w:szCs w:val="15"/>
        </w:rPr>
      </w:pPr>
      <w:r w:rsidRPr="00F86BA5">
        <w:rPr>
          <w:rFonts w:ascii="Times New Roman" w:eastAsia="黑体" w:hAnsi="Times New Roman"/>
          <w:color w:val="000000"/>
          <w:sz w:val="28"/>
          <w:szCs w:val="28"/>
        </w:rPr>
        <w:t>１</w:t>
      </w:r>
      <w:r w:rsidRPr="00F86BA5">
        <w:rPr>
          <w:rFonts w:ascii="Times New Roman" w:eastAsia="黑体" w:hAnsi="Times New Roman" w:hint="eastAsia"/>
          <w:color w:val="000000"/>
          <w:sz w:val="28"/>
          <w:szCs w:val="28"/>
        </w:rPr>
        <w:t xml:space="preserve">　</w:t>
      </w:r>
      <w:r w:rsidRPr="00F86BA5">
        <w:rPr>
          <w:rFonts w:ascii="Times New Roman" w:eastAsia="黑体" w:hAnsi="Times New Roman"/>
          <w:color w:val="000000"/>
          <w:sz w:val="28"/>
          <w:szCs w:val="28"/>
        </w:rPr>
        <w:t>设计思路</w:t>
      </w:r>
      <w:r w:rsidRPr="00C764C3">
        <w:rPr>
          <w:rFonts w:ascii="微软雅黑" w:eastAsia="微软雅黑" w:hAnsi="微软雅黑" w:hint="eastAsia"/>
          <w:color w:val="FF0000"/>
          <w:sz w:val="15"/>
          <w:szCs w:val="15"/>
        </w:rPr>
        <w:t>（章节标题一般不超过4级层次，以阿拉伯数字编号（1.1；1.1.1；1.1.1.1）</w:t>
      </w:r>
    </w:p>
    <w:p w:rsidR="006A5FED" w:rsidRPr="00F86BA5" w:rsidRDefault="006A5FED" w:rsidP="006A5FED">
      <w:pPr>
        <w:adjustRightInd w:val="0"/>
        <w:ind w:firstLineChars="200" w:firstLine="360"/>
        <w:jc w:val="left"/>
        <w:textAlignment w:val="baseline"/>
        <w:rPr>
          <w:rFonts w:ascii="Times New Roman" w:hAnsi="Times New Roman"/>
          <w:sz w:val="18"/>
          <w:szCs w:val="18"/>
        </w:rPr>
      </w:pPr>
      <w:r w:rsidRPr="00F86BA5">
        <w:rPr>
          <w:rFonts w:ascii="Times New Roman" w:hAnsi="Times New Roman"/>
          <w:color w:val="FF0000"/>
          <w:sz w:val="18"/>
          <w:szCs w:val="18"/>
        </w:rPr>
        <w:t>介绍本研究成果与原有方法的改进点，提出本研究成果的设计思路、设计原理。</w:t>
      </w:r>
      <w:r w:rsidRPr="00F86BA5">
        <w:rPr>
          <w:rFonts w:ascii="Times New Roman" w:hAnsi="Times New Roman"/>
          <w:sz w:val="18"/>
          <w:szCs w:val="18"/>
        </w:rPr>
        <w:t>令</w:t>
      </w:r>
    </w:p>
    <w:p w:rsidR="006A5FED" w:rsidRPr="00F86BA5" w:rsidRDefault="006A5FED" w:rsidP="006A5FED">
      <w:pPr>
        <w:tabs>
          <w:tab w:val="left" w:pos="9000"/>
        </w:tabs>
        <w:wordWrap w:val="0"/>
        <w:adjustRightInd w:val="0"/>
        <w:ind w:right="70" w:firstLine="420"/>
        <w:jc w:val="right"/>
        <w:textAlignment w:val="baseline"/>
        <w:rPr>
          <w:rFonts w:ascii="Times New Roman" w:hAnsi="Times New Roman"/>
          <w:sz w:val="18"/>
          <w:szCs w:val="18"/>
        </w:rPr>
      </w:pPr>
      <w:r w:rsidRPr="00C61488">
        <w:rPr>
          <w:rFonts w:ascii="Times New Roman" w:hAnsi="Times New Roman"/>
          <w:position w:val="-14"/>
          <w:sz w:val="18"/>
          <w:szCs w:val="18"/>
        </w:rPr>
        <w:object w:dxaOrig="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6" o:title=""/>
          </v:shape>
          <o:OLEObject Type="Embed" ProgID="Equation.DSMT4" ShapeID="_x0000_i1025" DrawAspect="Content" ObjectID="_1664602222" r:id="rId7"/>
        </w:object>
      </w:r>
      <w:r w:rsidRPr="00F86BA5">
        <w:rPr>
          <w:rFonts w:ascii="Times New Roman" w:hAnsi="Times New Roman"/>
          <w:sz w:val="18"/>
          <w:szCs w:val="18"/>
        </w:rPr>
        <w:t xml:space="preserve">                           </w:t>
      </w:r>
      <w:r w:rsidRPr="00F86BA5">
        <w:rPr>
          <w:rFonts w:ascii="Times New Roman" w:hAnsi="Times New Roman"/>
          <w:sz w:val="18"/>
          <w:szCs w:val="18"/>
        </w:rPr>
        <w:t>（</w:t>
      </w:r>
      <w:r w:rsidRPr="00F86BA5">
        <w:rPr>
          <w:rFonts w:ascii="Times New Roman" w:hAnsi="Times New Roman"/>
          <w:sz w:val="18"/>
          <w:szCs w:val="18"/>
        </w:rPr>
        <w:t>1</w:t>
      </w:r>
      <w:r w:rsidRPr="00F86BA5">
        <w:rPr>
          <w:rFonts w:ascii="Times New Roman" w:hAnsi="Times New Roman"/>
          <w:sz w:val="18"/>
          <w:szCs w:val="18"/>
        </w:rPr>
        <w:t>）</w:t>
      </w:r>
    </w:p>
    <w:p w:rsidR="006A5FED" w:rsidRPr="00C764C3" w:rsidRDefault="006A5FED" w:rsidP="006A5FED">
      <w:pPr>
        <w:adjustRightInd w:val="0"/>
        <w:jc w:val="left"/>
        <w:textAlignment w:val="baseline"/>
        <w:rPr>
          <w:rFonts w:ascii="微软雅黑" w:eastAsia="微软雅黑" w:hAnsi="微软雅黑"/>
          <w:color w:val="FF0000"/>
          <w:sz w:val="15"/>
          <w:szCs w:val="15"/>
        </w:rPr>
      </w:pPr>
      <w:r w:rsidRPr="00F86BA5">
        <w:rPr>
          <w:rFonts w:ascii="Times New Roman" w:hAnsi="Times New Roman"/>
          <w:sz w:val="18"/>
          <w:szCs w:val="18"/>
        </w:rPr>
        <w:t>式中：</w:t>
      </w:r>
      <w:r>
        <w:rPr>
          <w:rFonts w:ascii="Times New Roman" w:hAnsi="Times New Roman" w:hint="eastAsia"/>
          <w:i/>
          <w:sz w:val="18"/>
          <w:szCs w:val="18"/>
        </w:rPr>
        <w:t>T</w:t>
      </w:r>
      <w:r w:rsidRPr="00250E6E">
        <w:rPr>
          <w:rFonts w:ascii="Times New Roman" w:hAnsi="Times New Roman" w:hint="eastAsia"/>
          <w:sz w:val="18"/>
          <w:szCs w:val="18"/>
          <w:vertAlign w:val="subscript"/>
        </w:rPr>
        <w:t>P</w:t>
      </w:r>
      <w:r w:rsidRPr="00F86BA5">
        <w:rPr>
          <w:rFonts w:ascii="Times New Roman" w:hAnsi="Times New Roman"/>
          <w:sz w:val="18"/>
          <w:szCs w:val="18"/>
        </w:rPr>
        <w:t>为</w:t>
      </w:r>
      <w:r w:rsidRPr="00C61488">
        <w:rPr>
          <w:rFonts w:ascii="Times New Roman" w:hAnsi="Times New Roman" w:hint="eastAsia"/>
          <w:sz w:val="18"/>
          <w:szCs w:val="18"/>
        </w:rPr>
        <w:t>……</w:t>
      </w:r>
      <w:r w:rsidRPr="00F86BA5">
        <w:rPr>
          <w:rFonts w:ascii="Times New Roman" w:hAnsi="Times New Roman"/>
          <w:sz w:val="18"/>
          <w:szCs w:val="18"/>
        </w:rPr>
        <w:t>；</w:t>
      </w:r>
      <w:r w:rsidRPr="00F86BA5">
        <w:rPr>
          <w:rFonts w:ascii="Times New Roman" w:hAnsi="Times New Roman"/>
          <w:i/>
          <w:sz w:val="18"/>
          <w:szCs w:val="18"/>
        </w:rPr>
        <w:t>m</w:t>
      </w:r>
      <w:r w:rsidRPr="00250E6E">
        <w:rPr>
          <w:rFonts w:ascii="Times New Roman" w:hAnsi="Times New Roman"/>
          <w:i/>
          <w:sz w:val="18"/>
          <w:szCs w:val="18"/>
          <w:vertAlign w:val="subscript"/>
        </w:rPr>
        <w:t>i</w:t>
      </w:r>
      <w:r w:rsidRPr="00F86BA5">
        <w:rPr>
          <w:rFonts w:ascii="Times New Roman" w:hAnsi="Times New Roman"/>
          <w:sz w:val="18"/>
          <w:szCs w:val="18"/>
        </w:rPr>
        <w:t>为每次点火时补给星的当前质量。则</w:t>
      </w:r>
      <w:r w:rsidRPr="00C61488">
        <w:rPr>
          <w:rFonts w:ascii="Times New Roman" w:hAnsi="Times New Roman" w:hint="eastAsia"/>
          <w:sz w:val="18"/>
          <w:szCs w:val="18"/>
        </w:rPr>
        <w:t>……</w:t>
      </w:r>
      <w:r w:rsidRPr="00C764C3">
        <w:rPr>
          <w:rFonts w:ascii="微软雅黑" w:eastAsia="微软雅黑" w:hAnsi="微软雅黑" w:hint="eastAsia"/>
          <w:color w:val="FF0000"/>
          <w:sz w:val="15"/>
          <w:szCs w:val="15"/>
        </w:rPr>
        <w:t>（“式中：……”或“图中：……”的语句顶格开始。）</w:t>
      </w:r>
    </w:p>
    <w:p w:rsidR="006A5FED" w:rsidRPr="00C764C3" w:rsidRDefault="006A5FED" w:rsidP="006A5FED">
      <w:pPr>
        <w:adjustRightInd w:val="0"/>
        <w:ind w:right="51" w:firstLineChars="200" w:firstLine="360"/>
        <w:jc w:val="left"/>
        <w:textAlignment w:val="baseline"/>
        <w:rPr>
          <w:rFonts w:ascii="微软雅黑" w:eastAsia="微软雅黑" w:hAnsi="微软雅黑"/>
          <w:color w:val="FF0000"/>
          <w:sz w:val="15"/>
          <w:szCs w:val="15"/>
        </w:rPr>
      </w:pPr>
      <w:r>
        <w:rPr>
          <w:rFonts w:ascii="Times New Roman" w:hAnsi="Times New Roman" w:hint="eastAsia"/>
          <w:color w:val="FF0000"/>
          <w:sz w:val="18"/>
          <w:szCs w:val="18"/>
        </w:rPr>
        <w:t>（</w:t>
      </w:r>
      <w:r>
        <w:rPr>
          <w:rFonts w:ascii="Times New Roman" w:hAnsi="Times New Roman" w:hint="eastAsia"/>
          <w:color w:val="FF0000"/>
          <w:sz w:val="18"/>
          <w:szCs w:val="18"/>
        </w:rPr>
        <w:t>1</w:t>
      </w:r>
      <w:r>
        <w:rPr>
          <w:rFonts w:ascii="Times New Roman" w:hAnsi="Times New Roman" w:hint="eastAsia"/>
          <w:color w:val="FF0000"/>
          <w:sz w:val="18"/>
          <w:szCs w:val="18"/>
        </w:rPr>
        <w:t>）</w:t>
      </w:r>
      <w:r w:rsidRPr="00F86BA5">
        <w:rPr>
          <w:rFonts w:ascii="Times New Roman" w:hAnsi="Times New Roman"/>
          <w:color w:val="FF0000"/>
          <w:sz w:val="18"/>
          <w:szCs w:val="18"/>
        </w:rPr>
        <w:t>公式需用</w:t>
      </w:r>
      <w:proofErr w:type="spellStart"/>
      <w:r w:rsidRPr="00F86BA5">
        <w:rPr>
          <w:rFonts w:ascii="Times New Roman" w:hAnsi="Times New Roman"/>
          <w:color w:val="FF0000"/>
          <w:sz w:val="18"/>
          <w:szCs w:val="18"/>
        </w:rPr>
        <w:t>Mathtype</w:t>
      </w:r>
      <w:proofErr w:type="spellEnd"/>
      <w:r w:rsidRPr="00F86BA5">
        <w:rPr>
          <w:rFonts w:ascii="Times New Roman" w:hAnsi="Times New Roman"/>
          <w:color w:val="FF0000"/>
          <w:sz w:val="18"/>
          <w:szCs w:val="18"/>
        </w:rPr>
        <w:t>公式编辑器编辑；公式中的所有物理量均需给出物理意义；先</w:t>
      </w:r>
      <w:r w:rsidRPr="00EE64DF">
        <w:rPr>
          <w:rFonts w:ascii="Times New Roman" w:hAnsi="Times New Roman" w:hint="eastAsia"/>
          <w:color w:val="FF0000"/>
          <w:sz w:val="18"/>
          <w:szCs w:val="18"/>
        </w:rPr>
        <w:t>出现公式，再在正文中给出关于公式的描述。</w:t>
      </w:r>
      <w:r w:rsidRPr="00C764C3">
        <w:rPr>
          <w:rFonts w:ascii="微软雅黑" w:eastAsia="微软雅黑" w:hAnsi="微软雅黑" w:hint="eastAsia"/>
          <w:color w:val="FF0000"/>
          <w:sz w:val="15"/>
          <w:szCs w:val="15"/>
        </w:rPr>
        <w:t>（一般数字或单词缩写作下标均为正体。代表量和变动</w:t>
      </w:r>
      <w:proofErr w:type="gramStart"/>
      <w:r w:rsidRPr="00C764C3">
        <w:rPr>
          <w:rFonts w:ascii="微软雅黑" w:eastAsia="微软雅黑" w:hAnsi="微软雅黑" w:hint="eastAsia"/>
          <w:color w:val="FF0000"/>
          <w:sz w:val="15"/>
          <w:szCs w:val="15"/>
        </w:rPr>
        <w:t>性数字</w:t>
      </w:r>
      <w:proofErr w:type="gramEnd"/>
      <w:r w:rsidRPr="00C764C3">
        <w:rPr>
          <w:rFonts w:ascii="微软雅黑" w:eastAsia="微软雅黑" w:hAnsi="微软雅黑" w:hint="eastAsia"/>
          <w:color w:val="FF0000"/>
          <w:sz w:val="15"/>
          <w:szCs w:val="15"/>
        </w:rPr>
        <w:t>及坐标轴的下标符号均为斜体。）</w:t>
      </w:r>
    </w:p>
    <w:p w:rsidR="006A5FED" w:rsidRDefault="006A5FED" w:rsidP="006A5FED">
      <w:pPr>
        <w:ind w:firstLineChars="200" w:firstLine="360"/>
        <w:rPr>
          <w:rFonts w:ascii="Times New Roman" w:hAnsi="Times New Roman"/>
          <w:color w:val="FF0000"/>
          <w:sz w:val="18"/>
          <w:szCs w:val="18"/>
        </w:rPr>
      </w:pPr>
      <w:r>
        <w:rPr>
          <w:rFonts w:ascii="Times New Roman" w:hAnsi="Times New Roman" w:hint="eastAsia"/>
          <w:color w:val="FF0000"/>
          <w:sz w:val="18"/>
          <w:szCs w:val="18"/>
        </w:rPr>
        <w:t>（</w:t>
      </w:r>
      <w:r>
        <w:rPr>
          <w:rFonts w:ascii="Times New Roman" w:hAnsi="Times New Roman" w:hint="eastAsia"/>
          <w:color w:val="FF0000"/>
          <w:sz w:val="18"/>
          <w:szCs w:val="18"/>
        </w:rPr>
        <w:t>2</w:t>
      </w:r>
      <w:r>
        <w:rPr>
          <w:rFonts w:ascii="Times New Roman" w:hAnsi="Times New Roman" w:hint="eastAsia"/>
          <w:color w:val="FF0000"/>
          <w:sz w:val="18"/>
          <w:szCs w:val="18"/>
        </w:rPr>
        <w:t>）</w:t>
      </w:r>
      <w:r w:rsidRPr="00C36988">
        <w:rPr>
          <w:rFonts w:ascii="Times New Roman" w:hAnsi="Times New Roman"/>
          <w:color w:val="FF0000"/>
          <w:sz w:val="18"/>
          <w:szCs w:val="18"/>
        </w:rPr>
        <w:t>每个量符号第一次出现时应给出物理意义说明。物理量</w:t>
      </w:r>
      <w:r w:rsidRPr="00C36988">
        <w:rPr>
          <w:rFonts w:ascii="Times New Roman" w:hAnsi="Times New Roman"/>
          <w:b/>
          <w:color w:val="FF0000"/>
          <w:sz w:val="18"/>
          <w:szCs w:val="18"/>
        </w:rPr>
        <w:t>符号</w:t>
      </w:r>
      <w:r w:rsidRPr="00C36988">
        <w:rPr>
          <w:rFonts w:ascii="Times New Roman" w:hAnsi="Times New Roman"/>
          <w:color w:val="FF0000"/>
          <w:sz w:val="18"/>
          <w:szCs w:val="18"/>
        </w:rPr>
        <w:t>用斜体</w:t>
      </w:r>
      <w:r>
        <w:rPr>
          <w:rFonts w:ascii="Times New Roman" w:hAnsi="Times New Roman" w:hint="eastAsia"/>
          <w:color w:val="FF0000"/>
          <w:sz w:val="18"/>
          <w:szCs w:val="18"/>
        </w:rPr>
        <w:t>，</w:t>
      </w:r>
      <w:r w:rsidRPr="00C36988">
        <w:rPr>
          <w:rFonts w:ascii="Times New Roman" w:hAnsi="Times New Roman"/>
          <w:b/>
          <w:color w:val="FF0000"/>
          <w:sz w:val="18"/>
          <w:szCs w:val="18"/>
        </w:rPr>
        <w:t>单位</w:t>
      </w:r>
      <w:r w:rsidRPr="00C36988">
        <w:rPr>
          <w:rFonts w:ascii="Times New Roman" w:hAnsi="Times New Roman"/>
          <w:color w:val="FF0000"/>
          <w:sz w:val="18"/>
          <w:szCs w:val="18"/>
        </w:rPr>
        <w:t>用正体。</w:t>
      </w:r>
      <w:r w:rsidRPr="00C36988">
        <w:rPr>
          <w:rFonts w:ascii="Times New Roman" w:hAnsi="Times New Roman"/>
          <w:b/>
          <w:color w:val="FF0000"/>
          <w:sz w:val="18"/>
          <w:szCs w:val="18"/>
        </w:rPr>
        <w:t>矢量、向量、张量</w:t>
      </w:r>
      <w:r w:rsidRPr="00C36988">
        <w:rPr>
          <w:rFonts w:ascii="Times New Roman" w:hAnsi="Times New Roman"/>
          <w:color w:val="FF0000"/>
          <w:sz w:val="18"/>
          <w:szCs w:val="18"/>
        </w:rPr>
        <w:t>用斜体</w:t>
      </w:r>
      <w:r w:rsidRPr="00C36988">
        <w:rPr>
          <w:rFonts w:ascii="Times New Roman" w:hAnsi="Times New Roman" w:hint="eastAsia"/>
          <w:color w:val="FF0000"/>
          <w:sz w:val="18"/>
          <w:szCs w:val="18"/>
        </w:rPr>
        <w:t>加粗</w:t>
      </w:r>
      <w:r w:rsidRPr="00C36988">
        <w:rPr>
          <w:rFonts w:ascii="Times New Roman" w:hAnsi="Times New Roman"/>
          <w:color w:val="FF0000"/>
          <w:sz w:val="18"/>
          <w:szCs w:val="18"/>
        </w:rPr>
        <w:t>表示，动量、位</w:t>
      </w:r>
      <w:proofErr w:type="gramStart"/>
      <w:r w:rsidRPr="00C36988">
        <w:rPr>
          <w:rFonts w:ascii="Times New Roman" w:hAnsi="Times New Roman"/>
          <w:color w:val="FF0000"/>
          <w:sz w:val="18"/>
          <w:szCs w:val="18"/>
        </w:rPr>
        <w:t>矢</w:t>
      </w:r>
      <w:proofErr w:type="gramEnd"/>
      <w:r w:rsidRPr="00C36988">
        <w:rPr>
          <w:rFonts w:ascii="Times New Roman" w:hAnsi="Times New Roman"/>
          <w:color w:val="FF0000"/>
          <w:sz w:val="18"/>
          <w:szCs w:val="18"/>
        </w:rPr>
        <w:t>、波矢、矢势、基</w:t>
      </w:r>
      <w:proofErr w:type="gramStart"/>
      <w:r w:rsidRPr="00C36988">
        <w:rPr>
          <w:rFonts w:ascii="Times New Roman" w:hAnsi="Times New Roman"/>
          <w:color w:val="FF0000"/>
          <w:sz w:val="18"/>
          <w:szCs w:val="18"/>
        </w:rPr>
        <w:t>矢</w:t>
      </w:r>
      <w:proofErr w:type="gramEnd"/>
      <w:r w:rsidRPr="00C36988">
        <w:rPr>
          <w:rFonts w:ascii="Times New Roman" w:hAnsi="Times New Roman"/>
          <w:color w:val="FF0000"/>
          <w:sz w:val="18"/>
          <w:szCs w:val="18"/>
        </w:rPr>
        <w:t>等都属于矢量。</w:t>
      </w:r>
      <w:r w:rsidRPr="00C36988">
        <w:rPr>
          <w:rFonts w:ascii="Times New Roman" w:hAnsi="Times New Roman"/>
          <w:b/>
          <w:color w:val="FF0000"/>
          <w:sz w:val="18"/>
          <w:szCs w:val="18"/>
        </w:rPr>
        <w:t>矩阵</w:t>
      </w:r>
      <w:r w:rsidRPr="00C36988">
        <w:rPr>
          <w:rFonts w:ascii="Times New Roman" w:hAnsi="Times New Roman"/>
          <w:color w:val="FF0000"/>
          <w:sz w:val="18"/>
          <w:szCs w:val="18"/>
        </w:rPr>
        <w:t>符号用大写的斜体</w:t>
      </w:r>
      <w:r w:rsidRPr="00C36988">
        <w:rPr>
          <w:rFonts w:ascii="Times New Roman" w:hAnsi="Times New Roman" w:hint="eastAsia"/>
          <w:color w:val="FF0000"/>
          <w:sz w:val="18"/>
          <w:szCs w:val="18"/>
        </w:rPr>
        <w:t>加粗</w:t>
      </w:r>
      <w:r w:rsidRPr="00C36988">
        <w:rPr>
          <w:rFonts w:ascii="Times New Roman" w:hAnsi="Times New Roman"/>
          <w:color w:val="FF0000"/>
          <w:sz w:val="18"/>
          <w:szCs w:val="18"/>
        </w:rPr>
        <w:t>表</w:t>
      </w:r>
      <w:r>
        <w:rPr>
          <w:rFonts w:ascii="Times New Roman" w:hAnsi="Times New Roman" w:hint="eastAsia"/>
          <w:color w:val="FF0000"/>
          <w:sz w:val="18"/>
          <w:szCs w:val="18"/>
        </w:rPr>
        <w:t>示，</w:t>
      </w:r>
      <w:r w:rsidRPr="009E4BD9">
        <w:rPr>
          <w:rFonts w:ascii="Times New Roman" w:hAnsi="Times New Roman" w:hint="eastAsia"/>
          <w:color w:val="FF0000"/>
          <w:sz w:val="18"/>
          <w:szCs w:val="18"/>
        </w:rPr>
        <w:t>矩阵元素用白斜体表示。</w:t>
      </w:r>
      <w:r w:rsidRPr="009E4BD9">
        <w:rPr>
          <w:rFonts w:ascii="Times New Roman" w:hAnsi="Times New Roman" w:hint="eastAsia"/>
          <w:b/>
          <w:color w:val="FF0000"/>
          <w:sz w:val="18"/>
          <w:szCs w:val="18"/>
        </w:rPr>
        <w:t>数学运算符号</w:t>
      </w:r>
      <w:r w:rsidRPr="009E4BD9">
        <w:rPr>
          <w:rFonts w:ascii="Times New Roman" w:hAnsi="Times New Roman" w:hint="eastAsia"/>
          <w:color w:val="FF0000"/>
          <w:sz w:val="18"/>
          <w:szCs w:val="18"/>
        </w:rPr>
        <w:t>（如：</w:t>
      </w:r>
      <m:oMath>
        <m:f>
          <m:fPr>
            <m:ctrlPr>
              <w:rPr>
                <w:rFonts w:ascii="Cambria Math" w:hAnsi="Cambria Math"/>
                <w:color w:val="FF0000"/>
                <w:sz w:val="18"/>
                <w:szCs w:val="18"/>
              </w:rPr>
            </m:ctrlPr>
          </m:fPr>
          <m:num>
            <m:r>
              <m:rPr>
                <m:sty m:val="p"/>
              </m:rPr>
              <w:rPr>
                <w:rFonts w:ascii="Cambria Math" w:hAnsi="Cambria Math"/>
                <w:color w:val="FF0000"/>
                <w:sz w:val="18"/>
                <w:szCs w:val="18"/>
              </w:rPr>
              <m:t>d</m:t>
            </m:r>
            <m:r>
              <w:rPr>
                <w:rFonts w:ascii="Cambria Math" w:hAnsi="Cambria Math"/>
                <w:color w:val="FF0000"/>
                <w:sz w:val="18"/>
                <w:szCs w:val="18"/>
              </w:rPr>
              <m:t>x</m:t>
            </m:r>
          </m:num>
          <m:den>
            <m:r>
              <m:rPr>
                <m:sty m:val="p"/>
              </m:rPr>
              <w:rPr>
                <w:rFonts w:ascii="Cambria Math" w:hAnsi="Cambria Math"/>
                <w:color w:val="FF0000"/>
                <w:sz w:val="18"/>
                <w:szCs w:val="18"/>
              </w:rPr>
              <m:t>d</m:t>
            </m:r>
            <m:r>
              <w:rPr>
                <w:rFonts w:ascii="Cambria Math" w:hAnsi="Cambria Math"/>
                <w:color w:val="FF0000"/>
                <w:sz w:val="18"/>
                <w:szCs w:val="18"/>
              </w:rPr>
              <m:t>t</m:t>
            </m:r>
          </m:den>
        </m:f>
      </m:oMath>
      <w:r w:rsidRPr="009E4BD9">
        <w:rPr>
          <w:rFonts w:ascii="Times New Roman" w:hAnsi="Times New Roman" w:hint="eastAsia"/>
          <w:color w:val="FF0000"/>
          <w:sz w:val="18"/>
          <w:szCs w:val="18"/>
        </w:rPr>
        <w:t>、Δ、∏）、</w:t>
      </w:r>
      <w:r w:rsidRPr="009E4BD9">
        <w:rPr>
          <w:rFonts w:ascii="Times New Roman" w:hAnsi="Times New Roman" w:hint="eastAsia"/>
          <w:b/>
          <w:color w:val="FF0000"/>
          <w:sz w:val="18"/>
          <w:szCs w:val="18"/>
        </w:rPr>
        <w:t>数学缩写符号</w:t>
      </w:r>
      <w:r w:rsidRPr="009E4BD9">
        <w:rPr>
          <w:rFonts w:ascii="Times New Roman" w:hAnsi="Times New Roman" w:hint="eastAsia"/>
          <w:color w:val="FF0000"/>
          <w:sz w:val="18"/>
          <w:szCs w:val="18"/>
        </w:rPr>
        <w:t>（如：</w:t>
      </w:r>
      <w:r w:rsidRPr="009E4BD9">
        <w:rPr>
          <w:rFonts w:ascii="Times New Roman" w:hAnsi="Times New Roman" w:hint="eastAsia"/>
          <w:color w:val="FF0000"/>
          <w:sz w:val="18"/>
          <w:szCs w:val="18"/>
        </w:rPr>
        <w:t>min</w:t>
      </w:r>
      <w:r w:rsidRPr="009E4BD9">
        <w:rPr>
          <w:rFonts w:ascii="Times New Roman" w:hAnsi="Times New Roman" w:hint="eastAsia"/>
          <w:color w:val="FF0000"/>
          <w:sz w:val="18"/>
          <w:szCs w:val="18"/>
        </w:rPr>
        <w:t>、</w:t>
      </w:r>
      <w:proofErr w:type="spellStart"/>
      <w:r w:rsidRPr="009E4BD9">
        <w:rPr>
          <w:rFonts w:ascii="Times New Roman" w:hAnsi="Times New Roman" w:hint="eastAsia"/>
          <w:color w:val="FF0000"/>
          <w:sz w:val="18"/>
          <w:szCs w:val="18"/>
        </w:rPr>
        <w:t>lim</w:t>
      </w:r>
      <w:proofErr w:type="spellEnd"/>
      <w:r w:rsidRPr="009E4BD9">
        <w:rPr>
          <w:rFonts w:ascii="Times New Roman" w:hAnsi="Times New Roman" w:hint="eastAsia"/>
          <w:color w:val="FF0000"/>
          <w:sz w:val="18"/>
          <w:szCs w:val="18"/>
        </w:rPr>
        <w:t>）、</w:t>
      </w:r>
      <w:r w:rsidRPr="009E4BD9">
        <w:rPr>
          <w:rFonts w:ascii="Times New Roman" w:hAnsi="Times New Roman" w:hint="eastAsia"/>
          <w:b/>
          <w:color w:val="FF0000"/>
          <w:sz w:val="18"/>
          <w:szCs w:val="18"/>
        </w:rPr>
        <w:t>常数符号</w:t>
      </w:r>
      <w:r w:rsidRPr="009E4BD9">
        <w:rPr>
          <w:rFonts w:ascii="Times New Roman" w:hAnsi="Times New Roman" w:hint="eastAsia"/>
          <w:color w:val="FF0000"/>
          <w:sz w:val="18"/>
          <w:szCs w:val="18"/>
        </w:rPr>
        <w:t>（如：</w:t>
      </w:r>
      <w:r w:rsidRPr="00C36988">
        <w:rPr>
          <w:rFonts w:ascii="Times New Roman" w:hAnsi="Times New Roman"/>
          <w:color w:val="FF0000"/>
          <w:sz w:val="18"/>
          <w:szCs w:val="18"/>
        </w:rPr>
        <w:t>π</w:t>
      </w:r>
      <w:r w:rsidRPr="00C36988">
        <w:rPr>
          <w:rFonts w:ascii="Times New Roman" w:hAnsi="Times New Roman" w:hint="eastAsia"/>
          <w:color w:val="FF0000"/>
          <w:sz w:val="18"/>
          <w:szCs w:val="18"/>
        </w:rPr>
        <w:t>、</w:t>
      </w:r>
      <w:r w:rsidRPr="00C36988">
        <w:rPr>
          <w:rFonts w:ascii="Times New Roman" w:hAnsi="Times New Roman" w:hint="eastAsia"/>
          <w:color w:val="FF0000"/>
          <w:sz w:val="18"/>
          <w:szCs w:val="18"/>
        </w:rPr>
        <w:t>e</w:t>
      </w:r>
      <w:r w:rsidRPr="00C36988">
        <w:rPr>
          <w:rFonts w:ascii="Times New Roman" w:hAnsi="Times New Roman" w:hint="eastAsia"/>
          <w:color w:val="FF0000"/>
          <w:sz w:val="18"/>
          <w:szCs w:val="18"/>
        </w:rPr>
        <w:t>、</w:t>
      </w:r>
      <w:proofErr w:type="spellStart"/>
      <w:r w:rsidRPr="00C36988">
        <w:rPr>
          <w:rFonts w:ascii="Times New Roman" w:hAnsi="Times New Roman" w:hint="eastAsia"/>
          <w:color w:val="FF0000"/>
          <w:sz w:val="18"/>
          <w:szCs w:val="18"/>
        </w:rPr>
        <w:t>i</w:t>
      </w:r>
      <w:proofErr w:type="spellEnd"/>
      <w:r w:rsidRPr="00C36988">
        <w:rPr>
          <w:rFonts w:ascii="Times New Roman" w:hAnsi="Times New Roman" w:hint="eastAsia"/>
          <w:color w:val="FF0000"/>
          <w:sz w:val="18"/>
          <w:szCs w:val="18"/>
        </w:rPr>
        <w:t>、</w:t>
      </w:r>
      <w:r w:rsidRPr="00C36988">
        <w:rPr>
          <w:rFonts w:ascii="Times New Roman" w:hAnsi="Times New Roman" w:hint="eastAsia"/>
          <w:color w:val="FF0000"/>
          <w:sz w:val="18"/>
          <w:szCs w:val="18"/>
        </w:rPr>
        <w:t>j</w:t>
      </w:r>
      <w:r w:rsidRPr="00C36988">
        <w:rPr>
          <w:rFonts w:ascii="Times New Roman" w:hAnsi="Times New Roman" w:hint="eastAsia"/>
          <w:color w:val="FF0000"/>
          <w:sz w:val="18"/>
          <w:szCs w:val="18"/>
        </w:rPr>
        <w:t>）</w:t>
      </w:r>
      <w:r w:rsidRPr="00EE64DF">
        <w:rPr>
          <w:rFonts w:ascii="Times New Roman" w:hAnsi="Times New Roman" w:hint="eastAsia"/>
          <w:color w:val="FF0000"/>
          <w:sz w:val="18"/>
          <w:szCs w:val="18"/>
        </w:rPr>
        <w:t>、</w:t>
      </w:r>
      <w:r w:rsidRPr="009E4BD9">
        <w:rPr>
          <w:rFonts w:ascii="Times New Roman" w:hAnsi="Times New Roman" w:hint="eastAsia"/>
          <w:b/>
          <w:color w:val="FF0000"/>
          <w:sz w:val="18"/>
          <w:szCs w:val="18"/>
        </w:rPr>
        <w:t>固定定义</w:t>
      </w:r>
      <w:r w:rsidRPr="00EE64DF">
        <w:rPr>
          <w:rFonts w:ascii="Times New Roman" w:hAnsi="Times New Roman" w:hint="eastAsia"/>
          <w:b/>
          <w:color w:val="FF0000"/>
          <w:sz w:val="18"/>
          <w:szCs w:val="18"/>
        </w:rPr>
        <w:t>函数符号</w:t>
      </w:r>
      <w:r w:rsidRPr="00EE64DF">
        <w:rPr>
          <w:rFonts w:ascii="Times New Roman" w:hAnsi="Times New Roman" w:hint="eastAsia"/>
          <w:color w:val="FF0000"/>
          <w:sz w:val="18"/>
          <w:szCs w:val="18"/>
        </w:rPr>
        <w:t>（如：</w:t>
      </w:r>
      <w:r w:rsidRPr="00EE64DF">
        <w:rPr>
          <w:rFonts w:ascii="Times New Roman" w:hAnsi="Times New Roman" w:hint="eastAsia"/>
          <w:color w:val="FF0000"/>
          <w:sz w:val="18"/>
          <w:szCs w:val="18"/>
        </w:rPr>
        <w:t>sin</w:t>
      </w:r>
      <w:r w:rsidRPr="00EE64DF">
        <w:rPr>
          <w:rFonts w:ascii="Times New Roman" w:hAnsi="Times New Roman" w:hint="eastAsia"/>
          <w:color w:val="FF0000"/>
          <w:sz w:val="18"/>
          <w:szCs w:val="18"/>
        </w:rPr>
        <w:t>、</w:t>
      </w:r>
      <w:r w:rsidRPr="00EE64DF">
        <w:rPr>
          <w:rFonts w:ascii="Times New Roman" w:hAnsi="Times New Roman" w:hint="eastAsia"/>
          <w:color w:val="FF0000"/>
          <w:sz w:val="18"/>
          <w:szCs w:val="18"/>
        </w:rPr>
        <w:t>arctan</w:t>
      </w:r>
      <w:r w:rsidRPr="00EE64DF">
        <w:rPr>
          <w:rFonts w:ascii="Times New Roman" w:hAnsi="Times New Roman" w:hint="eastAsia"/>
          <w:color w:val="FF0000"/>
          <w:sz w:val="18"/>
          <w:szCs w:val="18"/>
        </w:rPr>
        <w:t>）、</w:t>
      </w:r>
      <w:r w:rsidRPr="00EE64DF">
        <w:rPr>
          <w:rFonts w:ascii="Times New Roman" w:hAnsi="Times New Roman" w:hint="eastAsia"/>
          <w:b/>
          <w:color w:val="FF0000"/>
          <w:sz w:val="18"/>
          <w:szCs w:val="18"/>
        </w:rPr>
        <w:t>不是表示变量和变动</w:t>
      </w:r>
      <w:proofErr w:type="gramStart"/>
      <w:r w:rsidRPr="00EE64DF">
        <w:rPr>
          <w:rFonts w:ascii="Times New Roman" w:hAnsi="Times New Roman" w:hint="eastAsia"/>
          <w:b/>
          <w:color w:val="FF0000"/>
          <w:sz w:val="18"/>
          <w:szCs w:val="18"/>
        </w:rPr>
        <w:t>性数字</w:t>
      </w:r>
      <w:proofErr w:type="gramEnd"/>
      <w:r w:rsidRPr="00EE64DF">
        <w:rPr>
          <w:rFonts w:ascii="Times New Roman" w:hAnsi="Times New Roman" w:hint="eastAsia"/>
          <w:color w:val="FF0000"/>
          <w:sz w:val="18"/>
          <w:szCs w:val="18"/>
        </w:rPr>
        <w:t>的</w:t>
      </w:r>
      <w:r w:rsidRPr="00D15357">
        <w:rPr>
          <w:rFonts w:ascii="Times New Roman" w:hAnsi="Times New Roman" w:hint="eastAsia"/>
          <w:b/>
          <w:color w:val="FF0000"/>
          <w:sz w:val="18"/>
          <w:szCs w:val="18"/>
        </w:rPr>
        <w:t>角标</w:t>
      </w:r>
      <w:r w:rsidRPr="00EE64DF">
        <w:rPr>
          <w:rFonts w:ascii="Times New Roman" w:hAnsi="Times New Roman" w:hint="eastAsia"/>
          <w:color w:val="FF0000"/>
          <w:sz w:val="18"/>
          <w:szCs w:val="18"/>
        </w:rPr>
        <w:t>（如：</w:t>
      </w:r>
      <w:proofErr w:type="spellStart"/>
      <w:r w:rsidRPr="00EE64DF">
        <w:rPr>
          <w:rFonts w:ascii="Times New Roman" w:hAnsi="Times New Roman" w:hint="eastAsia"/>
          <w:i/>
          <w:color w:val="FF0000"/>
          <w:sz w:val="18"/>
          <w:szCs w:val="18"/>
        </w:rPr>
        <w:t>R</w:t>
      </w:r>
      <w:r w:rsidRPr="00EE64DF">
        <w:rPr>
          <w:rFonts w:ascii="Times New Roman" w:hAnsi="Times New Roman" w:hint="eastAsia"/>
          <w:color w:val="FF0000"/>
          <w:sz w:val="18"/>
          <w:szCs w:val="18"/>
          <w:vertAlign w:val="subscript"/>
        </w:rPr>
        <w:t>man</w:t>
      </w:r>
      <w:proofErr w:type="spellEnd"/>
      <w:r w:rsidRPr="00EE64DF">
        <w:rPr>
          <w:rFonts w:ascii="Times New Roman" w:hAnsi="Times New Roman" w:hint="eastAsia"/>
          <w:color w:val="FF0000"/>
          <w:sz w:val="18"/>
          <w:szCs w:val="18"/>
        </w:rPr>
        <w:t>、</w:t>
      </w:r>
      <w:r w:rsidRPr="00EE64DF">
        <w:rPr>
          <w:rFonts w:ascii="Times New Roman" w:hAnsi="Times New Roman" w:hint="eastAsia"/>
          <w:b/>
          <w:i/>
          <w:color w:val="FF0000"/>
          <w:sz w:val="18"/>
          <w:szCs w:val="18"/>
        </w:rPr>
        <w:t>A</w:t>
      </w:r>
      <w:r w:rsidRPr="00EE64DF">
        <w:rPr>
          <w:rFonts w:ascii="Times New Roman" w:hAnsi="Times New Roman" w:hint="eastAsia"/>
          <w:color w:val="FF0000"/>
          <w:sz w:val="18"/>
          <w:szCs w:val="18"/>
          <w:vertAlign w:val="superscript"/>
        </w:rPr>
        <w:t>T</w:t>
      </w:r>
      <w:r w:rsidRPr="00EE64DF">
        <w:rPr>
          <w:rFonts w:ascii="Times New Roman" w:hAnsi="Times New Roman" w:hint="eastAsia"/>
          <w:color w:val="FF0000"/>
          <w:sz w:val="18"/>
          <w:szCs w:val="18"/>
        </w:rPr>
        <w:t>）</w:t>
      </w:r>
      <w:r w:rsidRPr="00C36988">
        <w:rPr>
          <w:rFonts w:ascii="Times New Roman" w:hAnsi="Times New Roman" w:hint="eastAsia"/>
          <w:color w:val="FF0000"/>
          <w:sz w:val="18"/>
          <w:szCs w:val="18"/>
        </w:rPr>
        <w:t>用</w:t>
      </w:r>
      <w:r w:rsidRPr="00C36988">
        <w:rPr>
          <w:rFonts w:ascii="Times New Roman" w:hAnsi="Times New Roman" w:hint="eastAsia"/>
          <w:b/>
          <w:color w:val="FF0000"/>
          <w:sz w:val="18"/>
          <w:szCs w:val="18"/>
        </w:rPr>
        <w:t>正体</w:t>
      </w:r>
      <w:r w:rsidRPr="00C36988">
        <w:rPr>
          <w:rFonts w:ascii="Times New Roman" w:hAnsi="Times New Roman" w:hint="eastAsia"/>
          <w:color w:val="FF0000"/>
          <w:sz w:val="18"/>
          <w:szCs w:val="18"/>
        </w:rPr>
        <w:t>。</w:t>
      </w:r>
    </w:p>
    <w:p w:rsidR="006A5FED" w:rsidRDefault="006A5FED" w:rsidP="006A5FED">
      <w:pPr>
        <w:pStyle w:val="a7"/>
      </w:pPr>
      <w:r>
        <w:rPr>
          <w:rFonts w:hint="eastAsia"/>
          <w:color w:val="FF0000"/>
          <w:sz w:val="18"/>
          <w:szCs w:val="18"/>
        </w:rPr>
        <w:t>（</w:t>
      </w:r>
      <w:r>
        <w:rPr>
          <w:rFonts w:hint="eastAsia"/>
          <w:color w:val="FF0000"/>
          <w:sz w:val="18"/>
          <w:szCs w:val="18"/>
        </w:rPr>
        <w:t>3</w:t>
      </w:r>
      <w:r>
        <w:rPr>
          <w:rFonts w:hint="eastAsia"/>
          <w:color w:val="FF0000"/>
          <w:sz w:val="18"/>
          <w:szCs w:val="18"/>
        </w:rPr>
        <w:t>）</w:t>
      </w:r>
      <w:r w:rsidRPr="00C764C3">
        <w:rPr>
          <w:rFonts w:ascii="微软雅黑" w:eastAsia="微软雅黑" w:hAnsi="微软雅黑" w:hint="eastAsia"/>
          <w:color w:val="FF0000"/>
          <w:sz w:val="15"/>
          <w:szCs w:val="15"/>
        </w:rPr>
        <w:t>段落内编号采用（1）（2）（3）…再下一个层级用①②③…</w:t>
      </w:r>
    </w:p>
    <w:p w:rsidR="006A5FED" w:rsidRPr="00C36988"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sidRPr="00C36988">
        <w:rPr>
          <w:rFonts w:ascii="Times New Roman" w:eastAsia="黑体" w:hAnsi="Times New Roman"/>
          <w:color w:val="000000"/>
          <w:sz w:val="28"/>
          <w:szCs w:val="28"/>
        </w:rPr>
        <w:t>2</w:t>
      </w:r>
      <w:r w:rsidRPr="00C36988">
        <w:rPr>
          <w:rFonts w:ascii="Times New Roman" w:eastAsia="黑体" w:hAnsi="Times New Roman" w:hint="eastAsia"/>
          <w:color w:val="000000"/>
          <w:sz w:val="28"/>
          <w:szCs w:val="28"/>
        </w:rPr>
        <w:t xml:space="preserve">　</w:t>
      </w:r>
      <w:r w:rsidRPr="00C36988">
        <w:rPr>
          <w:rFonts w:ascii="Times New Roman" w:eastAsia="黑体" w:hAnsi="Times New Roman"/>
          <w:color w:val="000000"/>
          <w:sz w:val="28"/>
          <w:szCs w:val="28"/>
        </w:rPr>
        <w:t>数学模型的建立</w:t>
      </w:r>
    </w:p>
    <w:p w:rsidR="006A5FED" w:rsidRPr="00C36988" w:rsidRDefault="006A5FED" w:rsidP="006A5FED">
      <w:pPr>
        <w:adjustRightInd w:val="0"/>
        <w:ind w:firstLineChars="200" w:firstLine="360"/>
        <w:jc w:val="left"/>
        <w:textAlignment w:val="baseline"/>
        <w:rPr>
          <w:rFonts w:ascii="Times New Roman" w:hAnsi="Times New Roman"/>
          <w:sz w:val="18"/>
          <w:szCs w:val="18"/>
        </w:rPr>
      </w:pPr>
      <w:r w:rsidRPr="00C36988">
        <w:rPr>
          <w:rFonts w:ascii="Times New Roman" w:hAnsi="Times New Roman"/>
          <w:sz w:val="18"/>
          <w:szCs w:val="18"/>
        </w:rPr>
        <w:t>改进前后方法所获得的暗原色统计分布比对如图</w:t>
      </w:r>
      <w:r w:rsidRPr="00C36988">
        <w:rPr>
          <w:rFonts w:ascii="Times New Roman" w:hAnsi="Times New Roman"/>
          <w:sz w:val="18"/>
          <w:szCs w:val="18"/>
        </w:rPr>
        <w:t>1</w:t>
      </w:r>
      <w:r w:rsidRPr="00C36988">
        <w:rPr>
          <w:rFonts w:ascii="Times New Roman" w:hAnsi="Times New Roman"/>
          <w:sz w:val="18"/>
          <w:szCs w:val="18"/>
        </w:rPr>
        <w:t>所示。</w:t>
      </w:r>
    </w:p>
    <w:tbl>
      <w:tblPr>
        <w:tblW w:w="0" w:type="auto"/>
        <w:jc w:val="center"/>
        <w:tblLayout w:type="fixed"/>
        <w:tblLook w:val="0000" w:firstRow="0" w:lastRow="0" w:firstColumn="0" w:lastColumn="0" w:noHBand="0" w:noVBand="0"/>
      </w:tblPr>
      <w:tblGrid>
        <w:gridCol w:w="2833"/>
        <w:gridCol w:w="2835"/>
        <w:gridCol w:w="2832"/>
      </w:tblGrid>
      <w:tr w:rsidR="006A5FED" w:rsidRPr="00065E5A" w:rsidTr="00411397">
        <w:trPr>
          <w:trHeight w:val="3201"/>
          <w:jc w:val="center"/>
        </w:trPr>
        <w:tc>
          <w:tcPr>
            <w:tcW w:w="2833" w:type="dxa"/>
            <w:vAlign w:val="center"/>
          </w:tcPr>
          <w:p w:rsidR="006A5FED" w:rsidRPr="00C36988" w:rsidRDefault="006A5FED" w:rsidP="00411397">
            <w:pPr>
              <w:adjustRightInd w:val="0"/>
              <w:jc w:val="center"/>
              <w:textAlignment w:val="baseline"/>
              <w:rPr>
                <w:rFonts w:ascii="Times New Roman" w:eastAsia="黑体" w:hAnsi="Times New Roman"/>
                <w:szCs w:val="21"/>
              </w:rPr>
            </w:pPr>
            <w:r>
              <w:rPr>
                <w:rFonts w:ascii="Times New Roman" w:eastAsia="黑体" w:hAnsi="Times New Roman"/>
                <w:noProof/>
                <w:szCs w:val="21"/>
              </w:rPr>
              <w:drawing>
                <wp:inline distT="0" distB="0" distL="0" distR="0" wp14:anchorId="004DC9A9" wp14:editId="433DFD7C">
                  <wp:extent cx="1804670" cy="1804670"/>
                  <wp:effectExtent l="19050" t="0" r="5080" b="0"/>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8"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w:t>
            </w:r>
            <w:r w:rsidRPr="00C36988">
              <w:rPr>
                <w:rFonts w:ascii="Times New Roman" w:hAnsi="Times New Roman"/>
                <w:sz w:val="15"/>
                <w:szCs w:val="15"/>
              </w:rPr>
              <w:t>a</w:t>
            </w:r>
            <w:r w:rsidRPr="00C36988">
              <w:rPr>
                <w:rFonts w:ascii="Times New Roman" w:hAnsi="Times New Roman"/>
                <w:sz w:val="15"/>
                <w:szCs w:val="15"/>
              </w:rPr>
              <w:t>）含雾影像</w:t>
            </w:r>
            <w:r w:rsidRPr="00C36988">
              <w:rPr>
                <w:rFonts w:ascii="Times New Roman" w:hAnsi="Times New Roman" w:hint="eastAsia"/>
                <w:color w:val="FF0000"/>
                <w:sz w:val="15"/>
                <w:szCs w:val="15"/>
              </w:rPr>
              <w:t>（</w:t>
            </w:r>
            <w:r>
              <w:rPr>
                <w:rFonts w:ascii="Times New Roman" w:hAnsi="Times New Roman" w:hint="eastAsia"/>
                <w:color w:val="FF0000"/>
                <w:sz w:val="15"/>
                <w:szCs w:val="15"/>
              </w:rPr>
              <w:t>六</w:t>
            </w:r>
            <w:r w:rsidRPr="00C36988">
              <w:rPr>
                <w:rFonts w:ascii="Times New Roman" w:hAnsi="Times New Roman" w:hint="eastAsia"/>
                <w:color w:val="FF0000"/>
                <w:sz w:val="15"/>
                <w:szCs w:val="15"/>
              </w:rPr>
              <w:t>宋、新罗马）</w:t>
            </w:r>
          </w:p>
        </w:tc>
        <w:tc>
          <w:tcPr>
            <w:tcW w:w="2835" w:type="dxa"/>
            <w:vAlign w:val="center"/>
          </w:tcPr>
          <w:p w:rsidR="006A5FED" w:rsidRPr="00C36988" w:rsidRDefault="006A5FED" w:rsidP="00411397">
            <w:pPr>
              <w:adjustRightInd w:val="0"/>
              <w:jc w:val="center"/>
              <w:textAlignment w:val="baseline"/>
              <w:rPr>
                <w:rFonts w:ascii="Times New Roman" w:eastAsia="黑体" w:hAnsi="Times New Roman"/>
                <w:szCs w:val="21"/>
              </w:rPr>
            </w:pPr>
            <w:r>
              <w:rPr>
                <w:rFonts w:ascii="Times New Roman" w:eastAsia="黑体" w:hAnsi="Times New Roman"/>
                <w:noProof/>
                <w:szCs w:val="21"/>
              </w:rPr>
              <w:drawing>
                <wp:inline distT="0" distB="0" distL="0" distR="0" wp14:anchorId="3C325484" wp14:editId="71E12557">
                  <wp:extent cx="1804670" cy="1804670"/>
                  <wp:effectExtent l="19050" t="0" r="5080" b="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9"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w:t>
            </w:r>
            <w:r w:rsidRPr="00C36988">
              <w:rPr>
                <w:rFonts w:ascii="Times New Roman" w:hAnsi="Times New Roman"/>
                <w:sz w:val="15"/>
                <w:szCs w:val="15"/>
              </w:rPr>
              <w:t>b</w:t>
            </w:r>
            <w:r w:rsidRPr="00C36988">
              <w:rPr>
                <w:rFonts w:ascii="Times New Roman" w:hAnsi="Times New Roman"/>
                <w:sz w:val="15"/>
                <w:szCs w:val="15"/>
              </w:rPr>
              <w:t>）传统暗通道法</w:t>
            </w:r>
          </w:p>
        </w:tc>
        <w:tc>
          <w:tcPr>
            <w:tcW w:w="2832" w:type="dxa"/>
            <w:vAlign w:val="center"/>
          </w:tcPr>
          <w:p w:rsidR="006A5FED" w:rsidRPr="00C36988" w:rsidRDefault="006A5FED" w:rsidP="00411397">
            <w:pPr>
              <w:adjustRightInd w:val="0"/>
              <w:jc w:val="center"/>
              <w:textAlignment w:val="baseline"/>
              <w:rPr>
                <w:rFonts w:ascii="Times New Roman" w:eastAsia="黑体" w:hAnsi="Times New Roman"/>
                <w:szCs w:val="21"/>
              </w:rPr>
            </w:pPr>
            <w:r>
              <w:rPr>
                <w:rFonts w:ascii="Times New Roman" w:eastAsia="黑体" w:hAnsi="Times New Roman"/>
                <w:noProof/>
                <w:szCs w:val="21"/>
              </w:rPr>
              <w:drawing>
                <wp:inline distT="0" distB="0" distL="0" distR="0" wp14:anchorId="65626F31" wp14:editId="0C509CEC">
                  <wp:extent cx="1804670" cy="1804670"/>
                  <wp:effectExtent l="19050" t="0" r="5080" b="0"/>
                  <wp:docPr id="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0"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w:t>
            </w:r>
            <w:r w:rsidRPr="00C36988">
              <w:rPr>
                <w:rFonts w:ascii="Times New Roman" w:hAnsi="Times New Roman"/>
                <w:sz w:val="15"/>
                <w:szCs w:val="15"/>
              </w:rPr>
              <w:t>c</w:t>
            </w:r>
            <w:r w:rsidRPr="00C36988">
              <w:rPr>
                <w:rFonts w:ascii="Times New Roman" w:hAnsi="Times New Roman"/>
                <w:sz w:val="15"/>
                <w:szCs w:val="15"/>
              </w:rPr>
              <w:t>）改进暗通道法</w:t>
            </w:r>
          </w:p>
        </w:tc>
      </w:tr>
    </w:tbl>
    <w:p w:rsidR="006A5FED" w:rsidRPr="00C36988" w:rsidRDefault="006A5FED" w:rsidP="006A5FED">
      <w:pPr>
        <w:adjustRightInd w:val="0"/>
        <w:jc w:val="center"/>
        <w:textAlignment w:val="baseline"/>
        <w:rPr>
          <w:rFonts w:ascii="黑体" w:eastAsia="黑体" w:hAnsi="Times New Roman"/>
          <w:sz w:val="15"/>
          <w:szCs w:val="15"/>
        </w:rPr>
      </w:pPr>
      <w:r w:rsidRPr="00C36988">
        <w:rPr>
          <w:rFonts w:ascii="黑体" w:eastAsia="黑体" w:hAnsi="Times New Roman" w:hint="eastAsia"/>
          <w:sz w:val="15"/>
          <w:szCs w:val="15"/>
        </w:rPr>
        <w:t>图1　暗原色统计分布对比</w:t>
      </w:r>
      <w:r w:rsidRPr="00C36988">
        <w:rPr>
          <w:rFonts w:ascii="黑体" w:eastAsia="黑体" w:hAnsi="Times New Roman" w:hint="eastAsia"/>
          <w:color w:val="FF0000"/>
          <w:sz w:val="15"/>
          <w:szCs w:val="15"/>
        </w:rPr>
        <w:t>（</w:t>
      </w:r>
      <w:r>
        <w:rPr>
          <w:rFonts w:ascii="黑体" w:eastAsia="黑体" w:hAnsi="Times New Roman" w:hint="eastAsia"/>
          <w:color w:val="FF0000"/>
          <w:sz w:val="15"/>
          <w:szCs w:val="15"/>
        </w:rPr>
        <w:t>六</w:t>
      </w:r>
      <w:r w:rsidRPr="00C36988">
        <w:rPr>
          <w:rFonts w:ascii="黑体" w:eastAsia="黑体" w:hAnsi="Times New Roman" w:hint="eastAsia"/>
          <w:color w:val="FF0000"/>
          <w:sz w:val="15"/>
          <w:szCs w:val="15"/>
        </w:rPr>
        <w:t>黑、新罗马）</w:t>
      </w:r>
    </w:p>
    <w:p w:rsidR="006A5FED" w:rsidRDefault="006A5FED" w:rsidP="006A5FED">
      <w:pPr>
        <w:adjustRightInd w:val="0"/>
        <w:jc w:val="center"/>
        <w:textAlignment w:val="baseline"/>
        <w:rPr>
          <w:rFonts w:ascii="宋体" w:hAnsi="宋体"/>
          <w:color w:val="FF0000"/>
          <w:sz w:val="15"/>
          <w:szCs w:val="15"/>
        </w:rPr>
      </w:pPr>
      <w:r w:rsidRPr="00C36988">
        <w:rPr>
          <w:rFonts w:ascii="Times New Roman" w:eastAsia="黑体" w:hAnsi="Times New Roman"/>
          <w:sz w:val="15"/>
          <w:szCs w:val="15"/>
        </w:rPr>
        <w:t>Fig.</w:t>
      </w:r>
      <w:r w:rsidRPr="00C36988">
        <w:rPr>
          <w:rFonts w:ascii="Times New Roman" w:eastAsia="黑体" w:hAnsi="Times New Roman" w:hint="eastAsia"/>
          <w:sz w:val="15"/>
          <w:szCs w:val="15"/>
        </w:rPr>
        <w:t xml:space="preserve"> 1</w:t>
      </w:r>
      <w:r w:rsidRPr="00C36988">
        <w:rPr>
          <w:rFonts w:ascii="Times New Roman" w:eastAsia="黑体" w:hAnsi="Times New Roman"/>
          <w:sz w:val="15"/>
          <w:szCs w:val="15"/>
        </w:rPr>
        <w:t xml:space="preserve"> Comparison of </w:t>
      </w:r>
      <w:r w:rsidRPr="00C36988">
        <w:rPr>
          <w:rFonts w:ascii="Times New Roman" w:eastAsia="黑体" w:hAnsi="Times New Roman" w:hint="eastAsia"/>
          <w:sz w:val="15"/>
          <w:szCs w:val="15"/>
        </w:rPr>
        <w:t xml:space="preserve">dark original color statistic </w:t>
      </w:r>
      <w:r w:rsidRPr="00C36988">
        <w:rPr>
          <w:rFonts w:ascii="Times New Roman" w:eastAsia="黑体" w:hAnsi="Times New Roman"/>
          <w:sz w:val="15"/>
          <w:szCs w:val="15"/>
        </w:rPr>
        <w:t>distribution</w:t>
      </w:r>
      <w:r w:rsidRPr="00C36988">
        <w:rPr>
          <w:rFonts w:ascii="宋体" w:hAnsi="宋体" w:hint="eastAsia"/>
          <w:color w:val="FF0000"/>
          <w:sz w:val="15"/>
          <w:szCs w:val="15"/>
        </w:rPr>
        <w:t>（</w:t>
      </w:r>
      <w:r>
        <w:rPr>
          <w:rFonts w:ascii="宋体" w:hAnsi="宋体" w:hint="eastAsia"/>
          <w:color w:val="FF0000"/>
          <w:sz w:val="15"/>
          <w:szCs w:val="15"/>
        </w:rPr>
        <w:t>六</w:t>
      </w:r>
      <w:r w:rsidRPr="00C36988">
        <w:rPr>
          <w:rFonts w:ascii="宋体" w:hAnsi="宋体" w:hint="eastAsia"/>
          <w:color w:val="FF0000"/>
          <w:sz w:val="15"/>
          <w:szCs w:val="15"/>
        </w:rPr>
        <w:t>新罗马）</w:t>
      </w:r>
    </w:p>
    <w:p w:rsidR="006A5FED" w:rsidRPr="00870E9F" w:rsidRDefault="006A5FED" w:rsidP="006A5FED">
      <w:pPr>
        <w:adjustRightInd w:val="0"/>
        <w:jc w:val="center"/>
        <w:textAlignment w:val="baseline"/>
        <w:rPr>
          <w:rFonts w:ascii="微软雅黑" w:eastAsia="微软雅黑" w:hAnsi="微软雅黑"/>
          <w:color w:val="FF0000"/>
          <w:sz w:val="15"/>
          <w:szCs w:val="15"/>
        </w:rPr>
      </w:pPr>
      <w:r w:rsidRPr="00870E9F">
        <w:rPr>
          <w:rFonts w:ascii="微软雅黑" w:eastAsia="微软雅黑" w:hAnsi="微软雅黑" w:hint="eastAsia"/>
          <w:color w:val="FF0000"/>
          <w:sz w:val="15"/>
          <w:szCs w:val="15"/>
        </w:rPr>
        <w:t>（MATLAB输出图片请用emf格式，建议文中图片以“另附”形式发给编辑部一份）</w:t>
      </w:r>
    </w:p>
    <w:p w:rsidR="006A5FED" w:rsidRPr="00C36988" w:rsidRDefault="006A5FED" w:rsidP="006A5FED">
      <w:pPr>
        <w:adjustRightInd w:val="0"/>
        <w:ind w:firstLineChars="200" w:firstLine="360"/>
        <w:jc w:val="left"/>
        <w:textAlignment w:val="baseline"/>
        <w:rPr>
          <w:rFonts w:ascii="Times New Roman" w:hAnsi="Times New Roman"/>
          <w:sz w:val="18"/>
          <w:szCs w:val="18"/>
        </w:rPr>
      </w:pPr>
      <w:r w:rsidRPr="00C36988">
        <w:rPr>
          <w:rFonts w:ascii="Times New Roman" w:hAnsi="Times New Roman"/>
          <w:sz w:val="18"/>
          <w:szCs w:val="18"/>
        </w:rPr>
        <w:t>仿真所得如图</w:t>
      </w:r>
      <w:r w:rsidRPr="00C36988">
        <w:rPr>
          <w:rFonts w:ascii="Times New Roman" w:hAnsi="Times New Roman" w:hint="eastAsia"/>
          <w:sz w:val="18"/>
          <w:szCs w:val="18"/>
        </w:rPr>
        <w:t>2</w:t>
      </w:r>
      <w:r w:rsidRPr="00C36988">
        <w:rPr>
          <w:rFonts w:ascii="Times New Roman" w:hAnsi="Times New Roman"/>
          <w:sz w:val="18"/>
          <w:szCs w:val="18"/>
        </w:rPr>
        <w:t>所示。</w:t>
      </w:r>
    </w:p>
    <w:p w:rsidR="006A5FED" w:rsidRPr="00C36988" w:rsidRDefault="006A5FED" w:rsidP="006A5FED">
      <w:pPr>
        <w:adjustRightInd w:val="0"/>
        <w:jc w:val="center"/>
        <w:textAlignment w:val="baseline"/>
        <w:rPr>
          <w:rFonts w:ascii="Times New Roman" w:hAnsi="Times New Roman"/>
          <w:noProof/>
          <w:sz w:val="24"/>
          <w:szCs w:val="21"/>
        </w:rPr>
      </w:pPr>
      <w:r>
        <w:rPr>
          <w:rFonts w:ascii="Times New Roman" w:hAnsi="Times New Roman"/>
          <w:noProof/>
          <w:sz w:val="24"/>
          <w:szCs w:val="21"/>
        </w:rPr>
        <mc:AlternateContent>
          <mc:Choice Requires="wps">
            <w:drawing>
              <wp:anchor distT="0" distB="0" distL="114300" distR="114300" simplePos="0" relativeHeight="251659264" behindDoc="0" locked="0" layoutInCell="1" allowOverlap="1">
                <wp:simplePos x="0" y="0"/>
                <wp:positionH relativeFrom="column">
                  <wp:posOffset>1626870</wp:posOffset>
                </wp:positionH>
                <wp:positionV relativeFrom="paragraph">
                  <wp:posOffset>363220</wp:posOffset>
                </wp:positionV>
                <wp:extent cx="248285" cy="348615"/>
                <wp:effectExtent l="0" t="0" r="0" b="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FED" w:rsidRPr="0007097C" w:rsidRDefault="006A5FED" w:rsidP="006A5FED">
                            <w:pPr>
                              <w:ind w:firstLineChars="50" w:firstLine="80"/>
                              <w:jc w:val="left"/>
                              <w:rPr>
                                <w:rFonts w:ascii="Times New Roman" w:hAnsi="Times New Roman"/>
                              </w:rPr>
                            </w:pPr>
                            <w:r w:rsidRPr="0007097C">
                              <w:rPr>
                                <w:rFonts w:ascii="Times New Roman" w:hAnsi="Times New Roman"/>
                                <w:i/>
                                <w:iCs/>
                                <w:color w:val="000000"/>
                                <w:kern w:val="0"/>
                                <w:sz w:val="16"/>
                                <w:szCs w:val="16"/>
                              </w:rPr>
                              <w:t>H/</w:t>
                            </w:r>
                            <w:r w:rsidRPr="0007097C">
                              <w:rPr>
                                <w:rFonts w:ascii="Times New Roman" w:hAnsi="Times New Roman"/>
                                <w:iCs/>
                                <w:color w:val="000000"/>
                                <w:kern w:val="0"/>
                                <w:sz w:val="16"/>
                                <w:szCs w:val="16"/>
                              </w:rPr>
                              <w:t>dB</w:t>
                            </w:r>
                            <w:r>
                              <w:rPr>
                                <w:rFonts w:ascii="Times New Roman" w:hAnsi="Times New Roman" w:hint="eastAsia"/>
                                <w:iCs/>
                                <w:color w:val="000000"/>
                                <w:kern w:val="0"/>
                                <w:sz w:val="16"/>
                                <w:szCs w:val="16"/>
                              </w:rPr>
                              <w:t xml:space="preserve"> </w:t>
                            </w:r>
                            <w:r w:rsidRPr="0007097C">
                              <w:rPr>
                                <w:rFonts w:ascii="Times New Roman" w:hAnsi="Times New Roman"/>
                                <w:iCs/>
                                <w:color w:val="000000"/>
                                <w:kern w:val="0"/>
                                <w:sz w:val="16"/>
                                <w:szCs w:val="16"/>
                              </w:rPr>
                              <w:t xml:space="preserve"> </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矩形 24" o:spid="_x0000_s1026" style="position:absolute;left:0;text-align:left;margin-left:128.1pt;margin-top:28.6pt;width:19.5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" stroked="f">
                <v:textbox style="layout-flow:vertical;mso-layout-flow-alt:bottom-to-top" inset="0,0,0,0">
                  <w:txbxContent>
                    <w:p w:rsidR="006A5FED" w:rsidRPr="0007097C" w:rsidRDefault="006A5FED" w:rsidP="006A5FED">
                      <w:pPr>
                        <w:ind w:firstLineChars="50" w:firstLine="80"/>
                        <w:jc w:val="left"/>
                        <w:rPr>
                          <w:rFonts w:ascii="Times New Roman" w:hAnsi="Times New Roman"/>
                        </w:rPr>
                      </w:pPr>
                      <w:r w:rsidRPr="0007097C">
                        <w:rPr>
                          <w:rFonts w:ascii="Times New Roman" w:hAnsi="Times New Roman"/>
                          <w:i/>
                          <w:iCs/>
                          <w:color w:val="000000"/>
                          <w:kern w:val="0"/>
                          <w:sz w:val="16"/>
                          <w:szCs w:val="16"/>
                        </w:rPr>
                        <w:t>H/</w:t>
                      </w:r>
                      <w:r w:rsidRPr="0007097C">
                        <w:rPr>
                          <w:rFonts w:ascii="Times New Roman" w:hAnsi="Times New Roman"/>
                          <w:iCs/>
                          <w:color w:val="000000"/>
                          <w:kern w:val="0"/>
                          <w:sz w:val="16"/>
                          <w:szCs w:val="16"/>
                        </w:rPr>
                        <w:t>dB</w:t>
                      </w:r>
                      <w:r>
                        <w:rPr>
                          <w:rFonts w:ascii="Times New Roman" w:hAnsi="Times New Roman" w:hint="eastAsia"/>
                          <w:iCs/>
                          <w:color w:val="000000"/>
                          <w:kern w:val="0"/>
                          <w:sz w:val="16"/>
                          <w:szCs w:val="16"/>
                        </w:rPr>
                        <w:t xml:space="preserve"> </w:t>
                      </w:r>
                      <w:r w:rsidRPr="0007097C">
                        <w:rPr>
                          <w:rFonts w:ascii="Times New Roman" w:hAnsi="Times New Roman"/>
                          <w:iCs/>
                          <w:color w:val="000000"/>
                          <w:kern w:val="0"/>
                          <w:sz w:val="16"/>
                          <w:szCs w:val="16"/>
                        </w:rPr>
                        <w:t xml:space="preserve"> </w:t>
                      </w:r>
                    </w:p>
                  </w:txbxContent>
                </v:textbox>
              </v:rect>
            </w:pict>
          </mc:Fallback>
        </mc:AlternateContent>
      </w:r>
      <w:r>
        <w:rPr>
          <w:rFonts w:ascii="Times New Roman" w:hAnsi="Times New Roman"/>
          <w:noProof/>
          <w:sz w:val="24"/>
          <w:szCs w:val="21"/>
        </w:rPr>
        <mc:AlternateContent>
          <mc:Choice Requires="wps">
            <w:drawing>
              <wp:anchor distT="0" distB="0" distL="114300" distR="114300" simplePos="0" relativeHeight="251660288" behindDoc="0" locked="0" layoutInCell="1" allowOverlap="1">
                <wp:simplePos x="0" y="0"/>
                <wp:positionH relativeFrom="column">
                  <wp:posOffset>2529840</wp:posOffset>
                </wp:positionH>
                <wp:positionV relativeFrom="paragraph">
                  <wp:posOffset>990600</wp:posOffset>
                </wp:positionV>
                <wp:extent cx="270510" cy="198120"/>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FED" w:rsidRPr="00DD30D1" w:rsidRDefault="006A5FED" w:rsidP="006A5FED">
                            <w:pPr>
                              <w:ind w:firstLineChars="50" w:firstLine="80"/>
                              <w:rPr>
                                <w:rFonts w:ascii="Times New Roman" w:hAnsi="Times New Roman"/>
                              </w:rPr>
                            </w:pPr>
                            <w:r w:rsidRPr="00DD30D1">
                              <w:rPr>
                                <w:rFonts w:ascii="Times New Roman" w:hAnsi="Times New Roman"/>
                                <w:i/>
                                <w:iCs/>
                                <w:color w:val="000000"/>
                                <w:kern w:val="0"/>
                                <w:sz w:val="16"/>
                                <w:szCs w:val="16"/>
                              </w:rPr>
                              <w:t>f/</w:t>
                            </w:r>
                            <w:r w:rsidRPr="00DD30D1">
                              <w:rPr>
                                <w:rFonts w:ascii="Times New Roman" w:hAnsi="Times New Roman"/>
                                <w:iCs/>
                                <w:color w:val="000000"/>
                                <w:kern w:val="0"/>
                                <w:sz w:val="16"/>
                                <w:szCs w:val="16"/>
                              </w:rPr>
                              <w:t xml:space="preserve">Hz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矩形 23" o:spid="_x0000_s1027" style="position:absolute;left:0;text-align:left;margin-left:199.2pt;margin-top:78pt;width:21.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" stroked="f">
                <v:textbox inset="0,0,0,0">
                  <w:txbxContent>
                    <w:p w:rsidR="006A5FED" w:rsidRPr="00DD30D1" w:rsidRDefault="006A5FED" w:rsidP="006A5FED">
                      <w:pPr>
                        <w:ind w:firstLineChars="50" w:firstLine="80"/>
                        <w:rPr>
                          <w:rFonts w:ascii="Times New Roman" w:hAnsi="Times New Roman"/>
                        </w:rPr>
                      </w:pPr>
                      <w:r w:rsidRPr="00DD30D1">
                        <w:rPr>
                          <w:rFonts w:ascii="Times New Roman" w:hAnsi="Times New Roman"/>
                          <w:i/>
                          <w:iCs/>
                          <w:color w:val="000000"/>
                          <w:kern w:val="0"/>
                          <w:sz w:val="16"/>
                          <w:szCs w:val="16"/>
                        </w:rPr>
                        <w:t>f/</w:t>
                      </w:r>
                      <w:r w:rsidRPr="00DD30D1">
                        <w:rPr>
                          <w:rFonts w:ascii="Times New Roman" w:hAnsi="Times New Roman"/>
                          <w:iCs/>
                          <w:color w:val="000000"/>
                          <w:kern w:val="0"/>
                          <w:sz w:val="16"/>
                          <w:szCs w:val="16"/>
                        </w:rPr>
                        <w:t xml:space="preserve">Hz </w:t>
                      </w:r>
                    </w:p>
                  </w:txbxContent>
                </v:textbox>
              </v:rect>
            </w:pict>
          </mc:Fallback>
        </mc:AlternateContent>
      </w:r>
      <w:r>
        <w:rPr>
          <w:rFonts w:ascii="Times New Roman" w:hAnsi="Times New Roman"/>
          <w:noProof/>
          <w:sz w:val="24"/>
          <w:szCs w:val="21"/>
        </w:rPr>
        <w:drawing>
          <wp:inline distT="0" distB="0" distL="0" distR="0" wp14:anchorId="0BA0AF5A" wp14:editId="2E73CA37">
            <wp:extent cx="2011680" cy="1129030"/>
            <wp:effectExtent l="19050" t="0" r="7620" b="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1" cstate="print"/>
                    <a:srcRect/>
                    <a:stretch>
                      <a:fillRect/>
                    </a:stretch>
                  </pic:blipFill>
                  <pic:spPr bwMode="auto">
                    <a:xfrm>
                      <a:off x="0" y="0"/>
                      <a:ext cx="2011680" cy="1129030"/>
                    </a:xfrm>
                    <a:prstGeom prst="rect">
                      <a:avLst/>
                    </a:prstGeom>
                    <a:noFill/>
                    <a:ln w="9525">
                      <a:noFill/>
                      <a:miter lim="800000"/>
                      <a:headEnd/>
                      <a:tailEnd/>
                    </a:ln>
                  </pic:spPr>
                </pic:pic>
              </a:graphicData>
            </a:graphic>
          </wp:inline>
        </w:drawing>
      </w:r>
    </w:p>
    <w:p w:rsidR="006A5FED" w:rsidRPr="00C36988" w:rsidRDefault="006A5FED" w:rsidP="006A5FED">
      <w:pPr>
        <w:adjustRightInd w:val="0"/>
        <w:jc w:val="center"/>
        <w:textAlignment w:val="baseline"/>
        <w:rPr>
          <w:rFonts w:ascii="Times New Roman" w:eastAsia="黑体" w:hAnsi="Times New Roman"/>
          <w:sz w:val="15"/>
          <w:szCs w:val="15"/>
        </w:rPr>
      </w:pPr>
      <w:r w:rsidRPr="00C36988">
        <w:rPr>
          <w:rFonts w:ascii="Times New Roman" w:eastAsia="黑体" w:hAnsi="Times New Roman"/>
          <w:sz w:val="15"/>
          <w:szCs w:val="15"/>
        </w:rPr>
        <w:t>图</w:t>
      </w:r>
      <w:r w:rsidRPr="00C36988">
        <w:rPr>
          <w:rFonts w:ascii="Times New Roman" w:eastAsia="黑体" w:hAnsi="Times New Roman"/>
          <w:sz w:val="15"/>
          <w:szCs w:val="15"/>
        </w:rPr>
        <w:t>2</w:t>
      </w:r>
      <w:r w:rsidRPr="00C36988">
        <w:rPr>
          <w:rFonts w:ascii="Times New Roman" w:eastAsia="黑体" w:hAnsi="Times New Roman"/>
          <w:sz w:val="15"/>
          <w:szCs w:val="15"/>
        </w:rPr>
        <w:t xml:space="preserve">　</w:t>
      </w:r>
      <w:r w:rsidRPr="00C36988">
        <w:rPr>
          <w:rFonts w:ascii="Times New Roman" w:eastAsia="黑体" w:hAnsi="Times New Roman" w:hint="eastAsia"/>
          <w:sz w:val="15"/>
          <w:szCs w:val="15"/>
        </w:rPr>
        <w:t>输出滤波器频谱</w:t>
      </w:r>
    </w:p>
    <w:p w:rsidR="006A5FED" w:rsidRPr="00C36988" w:rsidRDefault="006A5FED" w:rsidP="006A5FED">
      <w:pPr>
        <w:adjustRightInd w:val="0"/>
        <w:jc w:val="center"/>
        <w:textAlignment w:val="baseline"/>
        <w:rPr>
          <w:rFonts w:ascii="Times New Roman" w:eastAsia="黑体" w:hAnsi="Times New Roman"/>
          <w:sz w:val="15"/>
          <w:szCs w:val="15"/>
        </w:rPr>
      </w:pPr>
      <w:r w:rsidRPr="00C36988">
        <w:rPr>
          <w:rFonts w:ascii="Times New Roman" w:eastAsia="黑体" w:hAnsi="Times New Roman"/>
          <w:sz w:val="15"/>
          <w:szCs w:val="15"/>
        </w:rPr>
        <w:t>Fig.</w:t>
      </w:r>
      <w:r w:rsidRPr="00C36988">
        <w:rPr>
          <w:rFonts w:ascii="Times New Roman" w:eastAsia="黑体" w:hAnsi="Times New Roman" w:hint="eastAsia"/>
          <w:sz w:val="15"/>
          <w:szCs w:val="15"/>
        </w:rPr>
        <w:t xml:space="preserve"> 2</w:t>
      </w:r>
      <w:r w:rsidRPr="00C36988">
        <w:rPr>
          <w:rFonts w:ascii="Times New Roman" w:eastAsia="黑体" w:hAnsi="Times New Roman"/>
          <w:sz w:val="15"/>
          <w:szCs w:val="15"/>
        </w:rPr>
        <w:t xml:space="preserve"> The frequency spectrum of the output filter</w:t>
      </w:r>
    </w:p>
    <w:p w:rsidR="006A5FED" w:rsidRPr="00C36988" w:rsidRDefault="006A5FED" w:rsidP="006A5FED">
      <w:pPr>
        <w:adjustRightInd w:val="0"/>
        <w:ind w:right="51" w:firstLineChars="200" w:firstLine="360"/>
        <w:jc w:val="left"/>
        <w:textAlignment w:val="baseline"/>
        <w:rPr>
          <w:rFonts w:ascii="Times New Roman" w:hAnsi="Times New Roman"/>
          <w:color w:val="FF0000"/>
          <w:sz w:val="18"/>
          <w:szCs w:val="18"/>
        </w:rPr>
      </w:pPr>
      <w:r>
        <w:rPr>
          <w:rFonts w:ascii="Times New Roman" w:hAnsi="Times New Roman" w:hint="eastAsia"/>
          <w:color w:val="FF0000"/>
          <w:sz w:val="18"/>
          <w:szCs w:val="18"/>
        </w:rPr>
        <w:t>（</w:t>
      </w:r>
      <w:r>
        <w:rPr>
          <w:rFonts w:ascii="Times New Roman" w:hAnsi="Times New Roman" w:hint="eastAsia"/>
          <w:color w:val="FF0000"/>
          <w:sz w:val="18"/>
          <w:szCs w:val="18"/>
        </w:rPr>
        <w:t>1</w:t>
      </w:r>
      <w:r>
        <w:rPr>
          <w:rFonts w:ascii="Times New Roman" w:hAnsi="Times New Roman" w:hint="eastAsia"/>
          <w:color w:val="FF0000"/>
          <w:sz w:val="18"/>
          <w:szCs w:val="18"/>
        </w:rPr>
        <w:t>）</w:t>
      </w:r>
      <w:r w:rsidRPr="00C36988">
        <w:rPr>
          <w:rFonts w:ascii="Times New Roman" w:hAnsi="Times New Roman"/>
          <w:color w:val="FF0000"/>
          <w:sz w:val="18"/>
          <w:szCs w:val="18"/>
        </w:rPr>
        <w:t>需提供可在</w:t>
      </w:r>
      <w:r w:rsidRPr="00C36988">
        <w:rPr>
          <w:rFonts w:ascii="Times New Roman" w:hAnsi="Times New Roman"/>
          <w:color w:val="FF0000"/>
          <w:sz w:val="18"/>
          <w:szCs w:val="18"/>
        </w:rPr>
        <w:t>word</w:t>
      </w:r>
      <w:r w:rsidRPr="00C36988">
        <w:rPr>
          <w:rFonts w:ascii="Times New Roman" w:hAnsi="Times New Roman"/>
          <w:color w:val="FF0000"/>
          <w:sz w:val="18"/>
          <w:szCs w:val="18"/>
        </w:rPr>
        <w:t>或</w:t>
      </w:r>
      <w:proofErr w:type="spellStart"/>
      <w:r w:rsidRPr="00C36988">
        <w:rPr>
          <w:rFonts w:ascii="Times New Roman" w:eastAsia="DotumChe" w:hAnsi="Times New Roman"/>
          <w:color w:val="FF0000"/>
          <w:sz w:val="18"/>
          <w:szCs w:val="18"/>
        </w:rPr>
        <w:t>visio</w:t>
      </w:r>
      <w:proofErr w:type="spellEnd"/>
      <w:r w:rsidRPr="00C36988">
        <w:rPr>
          <w:rFonts w:ascii="Times New Roman" w:hAnsi="Times New Roman"/>
          <w:color w:val="FF0000"/>
          <w:sz w:val="18"/>
          <w:szCs w:val="18"/>
        </w:rPr>
        <w:t>中解组、修改的图。图数量一般不超过</w:t>
      </w:r>
      <w:r w:rsidRPr="00C36988">
        <w:rPr>
          <w:rFonts w:ascii="Times New Roman" w:hAnsi="Times New Roman"/>
          <w:color w:val="FF0000"/>
          <w:sz w:val="18"/>
          <w:szCs w:val="18"/>
        </w:rPr>
        <w:t>12</w:t>
      </w:r>
      <w:r w:rsidRPr="00C36988">
        <w:rPr>
          <w:rFonts w:ascii="Times New Roman" w:hAnsi="Times New Roman"/>
          <w:color w:val="FF0000"/>
          <w:sz w:val="18"/>
          <w:szCs w:val="18"/>
        </w:rPr>
        <w:t>幅，尺寸尽量小于</w:t>
      </w:r>
      <w:r w:rsidRPr="00C36988">
        <w:rPr>
          <w:rFonts w:ascii="Times New Roman" w:hAnsi="Times New Roman"/>
          <w:color w:val="FF0000"/>
          <w:sz w:val="18"/>
          <w:szCs w:val="18"/>
        </w:rPr>
        <w:t>8cm</w:t>
      </w:r>
      <w:r w:rsidRPr="00C36988">
        <w:rPr>
          <w:rFonts w:ascii="Times New Roman" w:hAnsi="Times New Roman"/>
          <w:color w:val="FF0000"/>
          <w:sz w:val="18"/>
          <w:szCs w:val="18"/>
        </w:rPr>
        <w:t>。要求图中字符、刻度清晰可见。图中文字、数字、符号清楚，刻度值准确完整，不同线型或图符有说明。</w:t>
      </w:r>
    </w:p>
    <w:p w:rsidR="006A5FED" w:rsidRPr="00C36988" w:rsidRDefault="006A5FED" w:rsidP="006A5FED">
      <w:pPr>
        <w:adjustRightInd w:val="0"/>
        <w:ind w:right="51" w:firstLineChars="200" w:firstLine="360"/>
        <w:jc w:val="left"/>
        <w:textAlignment w:val="baseline"/>
        <w:rPr>
          <w:rFonts w:ascii="Times New Roman" w:hAnsi="Times New Roman"/>
          <w:color w:val="FF0000"/>
          <w:sz w:val="18"/>
          <w:szCs w:val="18"/>
        </w:rPr>
      </w:pPr>
      <w:r>
        <w:rPr>
          <w:rFonts w:ascii="Times New Roman" w:hAnsi="Times New Roman" w:hint="eastAsia"/>
          <w:color w:val="FF0000"/>
          <w:sz w:val="18"/>
          <w:szCs w:val="18"/>
        </w:rPr>
        <w:t>（</w:t>
      </w:r>
      <w:r>
        <w:rPr>
          <w:rFonts w:ascii="Times New Roman" w:hAnsi="Times New Roman" w:hint="eastAsia"/>
          <w:color w:val="FF0000"/>
          <w:sz w:val="18"/>
          <w:szCs w:val="18"/>
        </w:rPr>
        <w:t>2</w:t>
      </w:r>
      <w:r>
        <w:rPr>
          <w:rFonts w:ascii="Times New Roman" w:hAnsi="Times New Roman" w:hint="eastAsia"/>
          <w:color w:val="FF0000"/>
          <w:sz w:val="18"/>
          <w:szCs w:val="18"/>
        </w:rPr>
        <w:t>）</w:t>
      </w:r>
      <w:proofErr w:type="gramStart"/>
      <w:r w:rsidRPr="00C36988">
        <w:rPr>
          <w:rFonts w:ascii="Times New Roman" w:hAnsi="Times New Roman"/>
          <w:color w:val="FF0000"/>
          <w:sz w:val="18"/>
          <w:szCs w:val="18"/>
        </w:rPr>
        <w:t>图题要求</w:t>
      </w:r>
      <w:proofErr w:type="gramEnd"/>
      <w:r w:rsidRPr="00C36988">
        <w:rPr>
          <w:rFonts w:ascii="Times New Roman" w:hAnsi="Times New Roman"/>
          <w:color w:val="FF0000"/>
          <w:sz w:val="18"/>
          <w:szCs w:val="18"/>
        </w:rPr>
        <w:t>中英文对照，</w:t>
      </w:r>
      <w:proofErr w:type="gramStart"/>
      <w:r w:rsidRPr="00C36988">
        <w:rPr>
          <w:rFonts w:ascii="Times New Roman" w:hAnsi="Times New Roman"/>
          <w:color w:val="FF0000"/>
          <w:sz w:val="18"/>
          <w:szCs w:val="18"/>
        </w:rPr>
        <w:t>图题的</w:t>
      </w:r>
      <w:proofErr w:type="gramEnd"/>
      <w:r w:rsidRPr="00C36988">
        <w:rPr>
          <w:rFonts w:ascii="Times New Roman" w:hAnsi="Times New Roman"/>
          <w:color w:val="FF0000"/>
          <w:sz w:val="18"/>
          <w:szCs w:val="18"/>
        </w:rPr>
        <w:t>描述内容要求与正文一致。有分图时，分图用（</w:t>
      </w:r>
      <w:r w:rsidRPr="00C36988">
        <w:rPr>
          <w:rFonts w:ascii="Times New Roman" w:hAnsi="Times New Roman"/>
          <w:color w:val="FF0000"/>
          <w:sz w:val="18"/>
          <w:szCs w:val="18"/>
        </w:rPr>
        <w:t>a</w:t>
      </w:r>
      <w:r w:rsidRPr="00C36988">
        <w:rPr>
          <w:rFonts w:ascii="Times New Roman" w:hAnsi="Times New Roman"/>
          <w:color w:val="FF0000"/>
          <w:sz w:val="18"/>
          <w:szCs w:val="18"/>
        </w:rPr>
        <w:t>）、（</w:t>
      </w:r>
      <w:r w:rsidRPr="00C36988">
        <w:rPr>
          <w:rFonts w:ascii="Times New Roman" w:hAnsi="Times New Roman"/>
          <w:color w:val="FF0000"/>
          <w:sz w:val="18"/>
          <w:szCs w:val="18"/>
        </w:rPr>
        <w:t>b</w:t>
      </w:r>
      <w:r w:rsidRPr="00C36988">
        <w:rPr>
          <w:rFonts w:ascii="Times New Roman" w:hAnsi="Times New Roman"/>
          <w:color w:val="FF0000"/>
          <w:sz w:val="18"/>
          <w:szCs w:val="18"/>
        </w:rPr>
        <w:t>）、（</w:t>
      </w:r>
      <w:r w:rsidRPr="00C36988">
        <w:rPr>
          <w:rFonts w:ascii="Times New Roman" w:hAnsi="Times New Roman"/>
          <w:color w:val="FF0000"/>
          <w:sz w:val="18"/>
          <w:szCs w:val="18"/>
        </w:rPr>
        <w:t>c</w:t>
      </w:r>
      <w:r w:rsidRPr="00C36988">
        <w:rPr>
          <w:rFonts w:ascii="Times New Roman" w:hAnsi="Times New Roman"/>
          <w:color w:val="FF0000"/>
          <w:sz w:val="18"/>
          <w:szCs w:val="18"/>
        </w:rPr>
        <w:t>）编号，</w:t>
      </w:r>
      <w:proofErr w:type="gramStart"/>
      <w:r w:rsidRPr="00C36988">
        <w:rPr>
          <w:rFonts w:ascii="Times New Roman" w:hAnsi="Times New Roman"/>
          <w:color w:val="FF0000"/>
          <w:sz w:val="18"/>
          <w:szCs w:val="18"/>
        </w:rPr>
        <w:t>分图题编号</w:t>
      </w:r>
      <w:proofErr w:type="gramEnd"/>
      <w:r w:rsidRPr="00C36988">
        <w:rPr>
          <w:rFonts w:ascii="Times New Roman" w:hAnsi="Times New Roman"/>
          <w:color w:val="FF0000"/>
          <w:sz w:val="18"/>
          <w:szCs w:val="18"/>
        </w:rPr>
        <w:t>后给出分图题。</w:t>
      </w:r>
      <w:proofErr w:type="gramStart"/>
      <w:r w:rsidRPr="00C36988">
        <w:rPr>
          <w:rFonts w:ascii="Times New Roman" w:hAnsi="Times New Roman"/>
          <w:color w:val="FF0000"/>
          <w:sz w:val="18"/>
          <w:szCs w:val="18"/>
        </w:rPr>
        <w:t>图题简明扼要</w:t>
      </w:r>
      <w:proofErr w:type="gramEnd"/>
      <w:r w:rsidRPr="00C36988">
        <w:rPr>
          <w:rFonts w:ascii="Times New Roman" w:hAnsi="Times New Roman"/>
          <w:color w:val="FF0000"/>
          <w:sz w:val="18"/>
          <w:szCs w:val="18"/>
        </w:rPr>
        <w:t>（简短的说明文字可放在图中空白处，较长的放在相应正文中，不推荐全放在图题中而</w:t>
      </w:r>
      <w:proofErr w:type="gramStart"/>
      <w:r w:rsidRPr="00C36988">
        <w:rPr>
          <w:rFonts w:ascii="Times New Roman" w:hAnsi="Times New Roman"/>
          <w:color w:val="FF0000"/>
          <w:sz w:val="18"/>
          <w:szCs w:val="18"/>
        </w:rPr>
        <w:t>使图题过长</w:t>
      </w:r>
      <w:proofErr w:type="gramEnd"/>
      <w:r w:rsidRPr="00C36988">
        <w:rPr>
          <w:rFonts w:ascii="Times New Roman" w:hAnsi="Times New Roman"/>
          <w:color w:val="FF0000"/>
          <w:sz w:val="18"/>
          <w:szCs w:val="18"/>
        </w:rPr>
        <w:t>）。</w:t>
      </w:r>
    </w:p>
    <w:p w:rsidR="006A5FED" w:rsidRPr="00EE64DF" w:rsidRDefault="006A5FED" w:rsidP="006A5FED">
      <w:pPr>
        <w:rPr>
          <w:rFonts w:ascii="Times New Roman" w:hAnsi="Times New Roman"/>
          <w:color w:val="FF0000"/>
          <w:sz w:val="18"/>
          <w:szCs w:val="18"/>
        </w:rPr>
      </w:pPr>
      <w:r>
        <w:rPr>
          <w:rFonts w:ascii="Times New Roman" w:hAnsi="Times New Roman" w:hint="eastAsia"/>
          <w:color w:val="FF0000"/>
          <w:sz w:val="18"/>
          <w:szCs w:val="18"/>
        </w:rPr>
        <w:lastRenderedPageBreak/>
        <w:t>（</w:t>
      </w:r>
      <w:r>
        <w:rPr>
          <w:rFonts w:ascii="Times New Roman" w:hAnsi="Times New Roman" w:hint="eastAsia"/>
          <w:color w:val="FF0000"/>
          <w:sz w:val="18"/>
          <w:szCs w:val="18"/>
        </w:rPr>
        <w:t>3</w:t>
      </w:r>
      <w:r>
        <w:rPr>
          <w:rFonts w:ascii="Times New Roman" w:hAnsi="Times New Roman" w:hint="eastAsia"/>
          <w:color w:val="FF0000"/>
          <w:sz w:val="18"/>
          <w:szCs w:val="18"/>
        </w:rPr>
        <w:t>）</w:t>
      </w:r>
      <w:r w:rsidRPr="00EE64DF">
        <w:rPr>
          <w:rFonts w:ascii="Times New Roman" w:hAnsi="Times New Roman"/>
          <w:color w:val="FF0000"/>
          <w:sz w:val="18"/>
          <w:szCs w:val="18"/>
        </w:rPr>
        <w:t>坐标图一律采用封闭图，端线尽量取在刻度线上。坐标刻度线的疏密程度要相近，刻度线朝向图内，</w:t>
      </w:r>
      <w:r w:rsidRPr="00EE64DF">
        <w:rPr>
          <w:rFonts w:ascii="Times New Roman" w:hAnsi="Times New Roman"/>
          <w:b/>
          <w:color w:val="FF0000"/>
          <w:sz w:val="18"/>
          <w:szCs w:val="18"/>
        </w:rPr>
        <w:t>去掉</w:t>
      </w:r>
      <w:proofErr w:type="gramStart"/>
      <w:r w:rsidRPr="00EE64DF">
        <w:rPr>
          <w:rFonts w:ascii="Times New Roman" w:hAnsi="Times New Roman"/>
          <w:b/>
          <w:color w:val="FF0000"/>
          <w:sz w:val="18"/>
          <w:szCs w:val="18"/>
        </w:rPr>
        <w:t>无数字</w:t>
      </w:r>
      <w:proofErr w:type="gramEnd"/>
      <w:r w:rsidRPr="00EE64DF">
        <w:rPr>
          <w:rFonts w:ascii="Times New Roman" w:hAnsi="Times New Roman"/>
          <w:b/>
          <w:color w:val="FF0000"/>
          <w:sz w:val="18"/>
          <w:szCs w:val="18"/>
        </w:rPr>
        <w:t>对应的刻度线</w:t>
      </w:r>
      <w:r w:rsidRPr="00EE64DF">
        <w:rPr>
          <w:rFonts w:ascii="Times New Roman" w:hAnsi="Times New Roman"/>
          <w:color w:val="FF0000"/>
          <w:sz w:val="18"/>
          <w:szCs w:val="18"/>
        </w:rPr>
        <w:t>，</w:t>
      </w:r>
      <w:r w:rsidRPr="00EE64DF">
        <w:rPr>
          <w:rFonts w:ascii="Times New Roman" w:hAnsi="Times New Roman" w:hint="eastAsia"/>
          <w:b/>
          <w:color w:val="FF0000"/>
          <w:sz w:val="18"/>
          <w:szCs w:val="18"/>
        </w:rPr>
        <w:t>不设置</w:t>
      </w:r>
      <w:r w:rsidRPr="00EE64DF">
        <w:rPr>
          <w:rFonts w:ascii="Times New Roman" w:hAnsi="Times New Roman"/>
          <w:b/>
          <w:color w:val="FF0000"/>
          <w:sz w:val="18"/>
          <w:szCs w:val="18"/>
        </w:rPr>
        <w:t>背景</w:t>
      </w:r>
      <w:r w:rsidRPr="00EE64DF">
        <w:rPr>
          <w:rFonts w:ascii="Times New Roman" w:hAnsi="Times New Roman" w:hint="eastAsia"/>
          <w:b/>
          <w:color w:val="FF0000"/>
          <w:sz w:val="18"/>
          <w:szCs w:val="18"/>
        </w:rPr>
        <w:t>颜色或灰度</w:t>
      </w:r>
      <w:r w:rsidRPr="00EE64DF">
        <w:rPr>
          <w:rFonts w:ascii="Times New Roman" w:hAnsi="Times New Roman"/>
          <w:color w:val="FF0000"/>
          <w:sz w:val="18"/>
          <w:szCs w:val="18"/>
        </w:rPr>
        <w:t>。标度数字尽量圆整，过大或过小时</w:t>
      </w:r>
      <w:proofErr w:type="gramStart"/>
      <w:r w:rsidRPr="00EE64DF">
        <w:rPr>
          <w:rFonts w:ascii="Times New Roman" w:hAnsi="Times New Roman"/>
          <w:color w:val="FF0000"/>
          <w:sz w:val="18"/>
          <w:szCs w:val="18"/>
        </w:rPr>
        <w:t>可用指数</w:t>
      </w:r>
      <w:proofErr w:type="gramEnd"/>
      <w:r w:rsidRPr="00EE64DF">
        <w:rPr>
          <w:rFonts w:ascii="Times New Roman" w:hAnsi="Times New Roman"/>
          <w:color w:val="FF0000"/>
          <w:sz w:val="18"/>
          <w:szCs w:val="18"/>
        </w:rPr>
        <w:t>表示。坐标</w:t>
      </w:r>
      <w:proofErr w:type="gramStart"/>
      <w:r w:rsidRPr="00EE64DF">
        <w:rPr>
          <w:rFonts w:ascii="Times New Roman" w:hAnsi="Times New Roman"/>
          <w:color w:val="FF0000"/>
          <w:sz w:val="18"/>
          <w:szCs w:val="18"/>
        </w:rPr>
        <w:t>标</w:t>
      </w:r>
      <w:proofErr w:type="gramEnd"/>
      <w:r w:rsidRPr="00EE64DF">
        <w:rPr>
          <w:rFonts w:ascii="Times New Roman" w:hAnsi="Times New Roman"/>
          <w:color w:val="FF0000"/>
          <w:sz w:val="18"/>
          <w:szCs w:val="18"/>
        </w:rPr>
        <w:t>目的物理量名称应</w:t>
      </w:r>
      <w:r w:rsidRPr="00EE64DF">
        <w:rPr>
          <w:rFonts w:ascii="Times New Roman" w:hAnsi="Times New Roman" w:hint="eastAsia"/>
          <w:color w:val="FF0000"/>
          <w:sz w:val="18"/>
          <w:szCs w:val="18"/>
        </w:rPr>
        <w:t>由</w:t>
      </w:r>
      <w:r w:rsidRPr="00EE64DF">
        <w:rPr>
          <w:rFonts w:ascii="Times New Roman" w:hAnsi="Times New Roman"/>
          <w:b/>
          <w:color w:val="FF0000"/>
          <w:sz w:val="18"/>
          <w:szCs w:val="18"/>
        </w:rPr>
        <w:t>对应的符号（斜体）</w:t>
      </w:r>
      <w:r w:rsidRPr="00EE64DF">
        <w:rPr>
          <w:rFonts w:ascii="Times New Roman" w:hAnsi="Times New Roman"/>
          <w:color w:val="FF0000"/>
          <w:sz w:val="18"/>
          <w:szCs w:val="18"/>
        </w:rPr>
        <w:t>和</w:t>
      </w:r>
      <w:r w:rsidRPr="00EE64DF">
        <w:rPr>
          <w:rFonts w:ascii="Times New Roman" w:hAnsi="Times New Roman"/>
          <w:b/>
          <w:color w:val="FF0000"/>
          <w:sz w:val="18"/>
          <w:szCs w:val="18"/>
        </w:rPr>
        <w:t>单位（正体）</w:t>
      </w:r>
      <w:r w:rsidRPr="00EE64DF">
        <w:rPr>
          <w:rFonts w:ascii="Times New Roman" w:hAnsi="Times New Roman"/>
          <w:color w:val="FF0000"/>
          <w:sz w:val="18"/>
          <w:szCs w:val="18"/>
        </w:rPr>
        <w:t>表示，如</w:t>
      </w:r>
      <w:bookmarkStart w:id="1" w:name="_Hlk514014601"/>
      <w:r w:rsidRPr="00EE64DF">
        <w:rPr>
          <w:rFonts w:ascii="Times New Roman" w:hAnsi="Times New Roman" w:hint="eastAsia"/>
          <w:color w:val="FF0000"/>
          <w:sz w:val="18"/>
          <w:szCs w:val="18"/>
        </w:rPr>
        <w:t>：</w:t>
      </w:r>
      <w:r w:rsidRPr="00EE64DF">
        <w:rPr>
          <w:rFonts w:ascii="Times New Roman" w:hAnsi="Times New Roman"/>
          <w:i/>
          <w:color w:val="FF0000"/>
          <w:sz w:val="18"/>
          <w:szCs w:val="18"/>
        </w:rPr>
        <w:t>f</w:t>
      </w:r>
      <w:r w:rsidRPr="00EE64DF">
        <w:rPr>
          <w:rFonts w:ascii="Times New Roman" w:hAnsi="Times New Roman"/>
          <w:color w:val="FF0000"/>
          <w:sz w:val="18"/>
          <w:szCs w:val="18"/>
        </w:rPr>
        <w:t>/Hz</w:t>
      </w:r>
      <w:r w:rsidRPr="00EE64DF">
        <w:rPr>
          <w:rFonts w:ascii="Times New Roman" w:hAnsi="Times New Roman"/>
          <w:color w:val="FF0000"/>
          <w:sz w:val="18"/>
          <w:szCs w:val="18"/>
        </w:rPr>
        <w:t>，</w:t>
      </w:r>
      <w:r w:rsidRPr="00EE64DF">
        <w:rPr>
          <w:rFonts w:ascii="Times New Roman" w:hAnsi="Times New Roman"/>
          <w:i/>
          <w:color w:val="FF0000"/>
          <w:sz w:val="18"/>
          <w:szCs w:val="18"/>
        </w:rPr>
        <w:t>I</w:t>
      </w:r>
      <w:r w:rsidRPr="00EE64DF">
        <w:rPr>
          <w:rFonts w:ascii="Times New Roman" w:hAnsi="Times New Roman"/>
          <w:color w:val="FF0000"/>
          <w:sz w:val="18"/>
          <w:szCs w:val="18"/>
        </w:rPr>
        <w:t>/A</w:t>
      </w:r>
      <w:r w:rsidRPr="00EE64DF">
        <w:rPr>
          <w:rFonts w:ascii="Times New Roman" w:hAnsi="Times New Roman"/>
          <w:color w:val="FF0000"/>
          <w:sz w:val="18"/>
          <w:szCs w:val="18"/>
        </w:rPr>
        <w:t>，</w:t>
      </w:r>
      <w:r w:rsidRPr="00EE64DF">
        <w:rPr>
          <w:rFonts w:ascii="Times New Roman" w:hAnsi="Times New Roman"/>
          <w:i/>
          <w:color w:val="FF0000"/>
          <w:sz w:val="18"/>
          <w:szCs w:val="18"/>
        </w:rPr>
        <w:t>p</w:t>
      </w:r>
      <w:r w:rsidRPr="00EE64DF">
        <w:rPr>
          <w:rFonts w:ascii="Times New Roman" w:hAnsi="Times New Roman"/>
          <w:color w:val="FF0000"/>
          <w:sz w:val="18"/>
          <w:szCs w:val="18"/>
        </w:rPr>
        <w:t>/Pa</w:t>
      </w:r>
      <w:r w:rsidRPr="00EE64DF">
        <w:rPr>
          <w:rFonts w:ascii="Times New Roman" w:hAnsi="Times New Roman"/>
          <w:color w:val="FF0000"/>
          <w:sz w:val="18"/>
          <w:szCs w:val="18"/>
        </w:rPr>
        <w:t>。组合单位要加括号，组合单位的分母以</w:t>
      </w:r>
      <w:r w:rsidRPr="00EE64DF">
        <w:rPr>
          <w:rFonts w:ascii="Times New Roman" w:hAnsi="Times New Roman" w:hint="eastAsia"/>
          <w:color w:val="FF0000"/>
          <w:sz w:val="18"/>
          <w:szCs w:val="18"/>
        </w:rPr>
        <w:t>“</w:t>
      </w:r>
      <w:r w:rsidRPr="00EE64DF">
        <w:rPr>
          <w:rFonts w:ascii="Times New Roman" w:hAnsi="Times New Roman"/>
          <w:color w:val="FF0000"/>
          <w:sz w:val="18"/>
          <w:szCs w:val="18"/>
        </w:rPr>
        <w:t>负次方</w:t>
      </w:r>
      <w:r w:rsidRPr="00EE64DF">
        <w:rPr>
          <w:rFonts w:ascii="Times New Roman" w:hAnsi="Times New Roman" w:hint="eastAsia"/>
          <w:color w:val="FF0000"/>
          <w:sz w:val="18"/>
          <w:szCs w:val="18"/>
        </w:rPr>
        <w:t>”</w:t>
      </w:r>
      <w:r w:rsidRPr="00EE64DF">
        <w:rPr>
          <w:rFonts w:ascii="Times New Roman" w:hAnsi="Times New Roman"/>
          <w:color w:val="FF0000"/>
          <w:sz w:val="18"/>
          <w:szCs w:val="18"/>
        </w:rPr>
        <w:t>的形式表示，如</w:t>
      </w:r>
      <w:r w:rsidRPr="00EE64DF">
        <w:rPr>
          <w:rFonts w:ascii="Times New Roman" w:hAnsi="Times New Roman"/>
          <w:i/>
          <w:color w:val="FF0000"/>
          <w:sz w:val="18"/>
          <w:szCs w:val="18"/>
        </w:rPr>
        <w:t>a</w:t>
      </w:r>
      <w:r w:rsidRPr="00EE64DF">
        <w:rPr>
          <w:rFonts w:ascii="Times New Roman" w:hAnsi="Times New Roman"/>
          <w:color w:val="FF0000"/>
          <w:sz w:val="18"/>
          <w:szCs w:val="18"/>
        </w:rPr>
        <w:t>/</w:t>
      </w:r>
      <w:r w:rsidRPr="00EE64DF">
        <w:rPr>
          <w:rFonts w:ascii="Times New Roman" w:hAnsi="Times New Roman" w:hint="eastAsia"/>
          <w:color w:val="FF0000"/>
          <w:sz w:val="18"/>
          <w:szCs w:val="18"/>
        </w:rPr>
        <w:t>(</w:t>
      </w:r>
      <w:r w:rsidRPr="00EE64DF">
        <w:rPr>
          <w:rFonts w:ascii="Times New Roman" w:hAnsi="Times New Roman"/>
          <w:color w:val="FF0000"/>
          <w:sz w:val="18"/>
          <w:szCs w:val="18"/>
        </w:rPr>
        <w:t>m·s</w:t>
      </w:r>
      <w:r w:rsidRPr="00EE64DF">
        <w:rPr>
          <w:rFonts w:ascii="Times New Roman" w:hAnsi="Times New Roman"/>
          <w:color w:val="FF0000"/>
          <w:sz w:val="18"/>
          <w:szCs w:val="18"/>
          <w:vertAlign w:val="superscript"/>
        </w:rPr>
        <w:t>−2</w:t>
      </w:r>
      <w:r w:rsidRPr="00EE64DF">
        <w:rPr>
          <w:rFonts w:ascii="Times New Roman" w:hAnsi="Times New Roman" w:hint="eastAsia"/>
          <w:color w:val="FF0000"/>
          <w:sz w:val="18"/>
          <w:szCs w:val="18"/>
        </w:rPr>
        <w:t>)</w:t>
      </w:r>
      <w:r w:rsidRPr="00EE64DF">
        <w:rPr>
          <w:rFonts w:ascii="Times New Roman" w:hAnsi="Times New Roman"/>
          <w:color w:val="FF0000"/>
          <w:sz w:val="18"/>
          <w:szCs w:val="18"/>
        </w:rPr>
        <w:t>。表示平面角的</w:t>
      </w:r>
      <w:r w:rsidRPr="00EE64DF">
        <w:rPr>
          <w:rFonts w:ascii="Times New Roman" w:hAnsi="Times New Roman" w:hint="eastAsia"/>
          <w:color w:val="FF0000"/>
          <w:sz w:val="18"/>
          <w:szCs w:val="18"/>
        </w:rPr>
        <w:t>组合</w:t>
      </w:r>
      <w:r w:rsidRPr="00EE64DF">
        <w:rPr>
          <w:rFonts w:ascii="Times New Roman" w:hAnsi="Times New Roman"/>
          <w:color w:val="FF0000"/>
          <w:sz w:val="18"/>
          <w:szCs w:val="18"/>
        </w:rPr>
        <w:t>单位</w:t>
      </w:r>
      <w:proofErr w:type="gramStart"/>
      <w:r w:rsidRPr="00EE64DF">
        <w:rPr>
          <w:rFonts w:ascii="Times New Roman" w:hAnsi="Times New Roman" w:hint="eastAsia"/>
          <w:color w:val="FF0000"/>
          <w:sz w:val="18"/>
          <w:szCs w:val="18"/>
        </w:rPr>
        <w:t>中角度加</w:t>
      </w:r>
      <w:proofErr w:type="gramEnd"/>
      <w:r w:rsidRPr="00EE64DF">
        <w:rPr>
          <w:rFonts w:ascii="Times New Roman" w:hAnsi="Times New Roman"/>
          <w:color w:val="FF0000"/>
          <w:sz w:val="18"/>
          <w:szCs w:val="18"/>
        </w:rPr>
        <w:t>括号，如</w:t>
      </w:r>
      <w:r w:rsidRPr="00EE64DF">
        <w:rPr>
          <w:rFonts w:ascii="Times New Roman" w:hAnsi="Times New Roman" w:hint="eastAsia"/>
          <w:color w:val="FF0000"/>
          <w:sz w:val="18"/>
          <w:szCs w:val="18"/>
        </w:rPr>
        <w:t>：</w:t>
      </w:r>
      <w:r w:rsidRPr="00EE64DF">
        <w:rPr>
          <w:rFonts w:ascii="Times New Roman" w:hAnsi="宋体" w:hint="eastAsia"/>
          <w:i/>
          <w:color w:val="FF0000"/>
          <w:sz w:val="18"/>
          <w:szCs w:val="18"/>
        </w:rPr>
        <w:t>ω</w:t>
      </w:r>
      <w:r w:rsidRPr="00EE64DF">
        <w:rPr>
          <w:rFonts w:ascii="Times New Roman" w:hAnsi="Times New Roman" w:hint="eastAsia"/>
          <w:color w:val="FF0000"/>
          <w:sz w:val="18"/>
          <w:szCs w:val="18"/>
        </w:rPr>
        <w:t>/[(</w:t>
      </w:r>
      <w:r w:rsidRPr="00EE64DF">
        <w:rPr>
          <w:rFonts w:ascii="Times New Roman" w:hAnsi="Times New Roman"/>
          <w:color w:val="FF0000"/>
          <w:sz w:val="18"/>
          <w:szCs w:val="18"/>
        </w:rPr>
        <w:t>°</w:t>
      </w:r>
      <w:r w:rsidRPr="00EE64DF">
        <w:rPr>
          <w:rFonts w:ascii="Times New Roman" w:hAnsi="Times New Roman" w:hint="eastAsia"/>
          <w:color w:val="FF0000"/>
          <w:sz w:val="18"/>
          <w:szCs w:val="18"/>
        </w:rPr>
        <w:t>)/s]</w:t>
      </w:r>
      <w:r w:rsidRPr="00EE64DF">
        <w:rPr>
          <w:rFonts w:ascii="Times New Roman" w:hAnsi="Times New Roman"/>
          <w:color w:val="FF0000"/>
          <w:sz w:val="18"/>
          <w:szCs w:val="18"/>
        </w:rPr>
        <w:t>。</w:t>
      </w:r>
      <w:bookmarkEnd w:id="1"/>
      <w:r w:rsidRPr="00EE64DF">
        <w:rPr>
          <w:rFonts w:ascii="Times New Roman" w:hAnsi="Times New Roman"/>
          <w:color w:val="FF0000"/>
          <w:sz w:val="18"/>
          <w:szCs w:val="18"/>
        </w:rPr>
        <w:t>物理量名称和符号应与正文一致，并在正文中有说明。</w:t>
      </w:r>
    </w:p>
    <w:p w:rsidR="006A5FED" w:rsidRPr="00C36988"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sidRPr="00C36988">
        <w:rPr>
          <w:rFonts w:ascii="Times New Roman" w:eastAsia="黑体" w:hAnsi="Times New Roman"/>
          <w:color w:val="000000"/>
          <w:sz w:val="28"/>
          <w:szCs w:val="28"/>
        </w:rPr>
        <w:t>3</w:t>
      </w:r>
      <w:r w:rsidRPr="00C36988">
        <w:rPr>
          <w:rFonts w:ascii="Times New Roman" w:eastAsia="黑体" w:hAnsi="Times New Roman" w:hint="eastAsia"/>
          <w:color w:val="000000"/>
          <w:sz w:val="28"/>
          <w:szCs w:val="28"/>
        </w:rPr>
        <w:t xml:space="preserve">　仿真试验及结果分析</w:t>
      </w:r>
    </w:p>
    <w:p w:rsidR="006A5FED" w:rsidRPr="00C36988" w:rsidRDefault="006A5FED" w:rsidP="006A5FED">
      <w:pPr>
        <w:adjustRightInd w:val="0"/>
        <w:jc w:val="left"/>
        <w:textAlignment w:val="baseline"/>
        <w:outlineLvl w:val="2"/>
        <w:rPr>
          <w:rFonts w:ascii="Times New Roman" w:eastAsia="黑体" w:hAnsi="Times New Roman"/>
          <w:szCs w:val="21"/>
        </w:rPr>
      </w:pPr>
      <w:r w:rsidRPr="00C36988">
        <w:rPr>
          <w:rFonts w:ascii="Times New Roman" w:eastAsia="黑体" w:hAnsi="Times New Roman"/>
          <w:szCs w:val="21"/>
        </w:rPr>
        <w:t>3.1</w:t>
      </w:r>
      <w:r w:rsidRPr="00C36988">
        <w:rPr>
          <w:rFonts w:ascii="Times New Roman" w:eastAsia="黑体" w:hAnsi="Times New Roman" w:hint="eastAsia"/>
          <w:szCs w:val="21"/>
        </w:rPr>
        <w:t xml:space="preserve">　</w:t>
      </w:r>
      <w:r w:rsidRPr="00C36988">
        <w:rPr>
          <w:rFonts w:ascii="Times New Roman" w:eastAsia="黑体" w:hAnsi="Times New Roman"/>
          <w:szCs w:val="21"/>
        </w:rPr>
        <w:t>仿真结果</w:t>
      </w:r>
      <w:r w:rsidRPr="00C36988">
        <w:rPr>
          <w:rFonts w:ascii="Times New Roman" w:eastAsia="黑体" w:hAnsi="Times New Roman" w:hint="eastAsia"/>
          <w:color w:val="FF0000"/>
          <w:szCs w:val="21"/>
        </w:rPr>
        <w:t>（五黑、</w:t>
      </w:r>
      <w:proofErr w:type="gramStart"/>
      <w:r w:rsidRPr="00C36988">
        <w:rPr>
          <w:rFonts w:ascii="Times New Roman" w:eastAsia="黑体" w:hAnsi="Times New Roman" w:hint="eastAsia"/>
          <w:color w:val="FF0000"/>
          <w:szCs w:val="21"/>
        </w:rPr>
        <w:t>五新罗马</w:t>
      </w:r>
      <w:proofErr w:type="gramEnd"/>
      <w:r w:rsidRPr="00C36988">
        <w:rPr>
          <w:rFonts w:ascii="Times New Roman" w:eastAsia="黑体" w:hAnsi="Times New Roman" w:hint="eastAsia"/>
          <w:color w:val="FF0000"/>
          <w:szCs w:val="21"/>
        </w:rPr>
        <w:t>）</w:t>
      </w:r>
    </w:p>
    <w:p w:rsidR="006A5FED" w:rsidRPr="00C36988" w:rsidRDefault="006A5FED" w:rsidP="006A5FED">
      <w:pPr>
        <w:adjustRightInd w:val="0"/>
        <w:snapToGrid w:val="0"/>
        <w:ind w:firstLineChars="200" w:firstLine="360"/>
        <w:textAlignment w:val="baseline"/>
        <w:rPr>
          <w:rFonts w:ascii="Times New Roman" w:hAnsi="Times New Roman"/>
          <w:sz w:val="18"/>
          <w:szCs w:val="18"/>
        </w:rPr>
      </w:pPr>
      <w:r w:rsidRPr="00C36988">
        <w:rPr>
          <w:rFonts w:ascii="Times New Roman" w:hAnsi="Times New Roman"/>
          <w:sz w:val="18"/>
          <w:szCs w:val="18"/>
        </w:rPr>
        <w:t>2</w:t>
      </w:r>
      <w:r w:rsidRPr="00C36988">
        <w:rPr>
          <w:rFonts w:ascii="Times New Roman" w:hAnsi="Times New Roman"/>
          <w:sz w:val="18"/>
          <w:szCs w:val="18"/>
        </w:rPr>
        <w:t>种仿真结果见表</w:t>
      </w:r>
      <w:r w:rsidRPr="00C36988">
        <w:rPr>
          <w:rFonts w:ascii="Times New Roman" w:hAnsi="Times New Roman"/>
          <w:sz w:val="18"/>
          <w:szCs w:val="18"/>
        </w:rPr>
        <w:t>1</w:t>
      </w:r>
      <w:r w:rsidRPr="00C36988">
        <w:rPr>
          <w:rFonts w:ascii="Times New Roman" w:hAnsi="Times New Roman"/>
          <w:sz w:val="18"/>
          <w:szCs w:val="18"/>
        </w:rPr>
        <w:t>。</w:t>
      </w:r>
    </w:p>
    <w:p w:rsidR="006A5FED" w:rsidRPr="00C36988" w:rsidRDefault="006A5FED" w:rsidP="006A5FED">
      <w:pPr>
        <w:adjustRightInd w:val="0"/>
        <w:jc w:val="center"/>
        <w:textAlignment w:val="baseline"/>
        <w:rPr>
          <w:rFonts w:ascii="Times New Roman" w:eastAsia="黑体" w:hAnsi="Times New Roman"/>
          <w:b/>
          <w:sz w:val="15"/>
          <w:szCs w:val="15"/>
        </w:rPr>
      </w:pPr>
      <w:r w:rsidRPr="00C36988">
        <w:rPr>
          <w:rFonts w:ascii="Times New Roman" w:eastAsia="黑体" w:hAnsi="Times New Roman"/>
          <w:sz w:val="15"/>
          <w:szCs w:val="15"/>
        </w:rPr>
        <w:t>表</w:t>
      </w:r>
      <w:r w:rsidRPr="00C36988">
        <w:rPr>
          <w:rFonts w:ascii="Times New Roman" w:eastAsia="黑体" w:hAnsi="Times New Roman"/>
          <w:b/>
          <w:sz w:val="15"/>
          <w:szCs w:val="15"/>
        </w:rPr>
        <w:t>1</w:t>
      </w:r>
      <w:r w:rsidRPr="00C36988">
        <w:rPr>
          <w:rFonts w:ascii="Times New Roman" w:eastAsia="黑体" w:hAnsi="Times New Roman" w:hint="eastAsia"/>
          <w:b/>
          <w:sz w:val="15"/>
          <w:szCs w:val="15"/>
        </w:rPr>
        <w:t xml:space="preserve">　</w:t>
      </w:r>
      <w:r w:rsidRPr="00C36988">
        <w:rPr>
          <w:rFonts w:ascii="Times New Roman" w:eastAsia="黑体" w:hAnsi="Times New Roman"/>
          <w:sz w:val="15"/>
          <w:szCs w:val="15"/>
        </w:rPr>
        <w:t>种制导律拉偏仿真结果</w:t>
      </w:r>
      <w:r w:rsidRPr="00C36988">
        <w:rPr>
          <w:rFonts w:ascii="黑体" w:eastAsia="黑体" w:hAnsi="Times New Roman" w:hint="eastAsia"/>
          <w:color w:val="FF0000"/>
          <w:sz w:val="15"/>
          <w:szCs w:val="15"/>
        </w:rPr>
        <w:t>（</w:t>
      </w:r>
      <w:r>
        <w:rPr>
          <w:rFonts w:ascii="黑体" w:eastAsia="黑体" w:hAnsi="Times New Roman" w:hint="eastAsia"/>
          <w:color w:val="FF0000"/>
          <w:sz w:val="15"/>
          <w:szCs w:val="15"/>
        </w:rPr>
        <w:t>六</w:t>
      </w:r>
      <w:r w:rsidRPr="00C36988">
        <w:rPr>
          <w:rFonts w:ascii="黑体" w:eastAsia="黑体" w:hAnsi="Times New Roman" w:hint="eastAsia"/>
          <w:color w:val="FF0000"/>
          <w:sz w:val="15"/>
          <w:szCs w:val="15"/>
        </w:rPr>
        <w:t>黑、新罗马）</w:t>
      </w:r>
    </w:p>
    <w:p w:rsidR="006A5FED" w:rsidRPr="00C36988" w:rsidRDefault="006A5FED" w:rsidP="006A5FED">
      <w:pPr>
        <w:adjustRightInd w:val="0"/>
        <w:jc w:val="center"/>
        <w:textAlignment w:val="baseline"/>
        <w:rPr>
          <w:rFonts w:ascii="Times New Roman" w:eastAsia="黑体" w:hAnsi="Times New Roman"/>
          <w:sz w:val="15"/>
          <w:szCs w:val="15"/>
        </w:rPr>
      </w:pPr>
      <w:r w:rsidRPr="00C36988">
        <w:rPr>
          <w:rFonts w:ascii="Times New Roman" w:eastAsia="黑体" w:hAnsi="Times New Roman"/>
          <w:sz w:val="15"/>
          <w:szCs w:val="15"/>
        </w:rPr>
        <w:t>Tab.</w:t>
      </w:r>
      <w:r w:rsidRPr="00C36988">
        <w:rPr>
          <w:rFonts w:ascii="Times New Roman" w:eastAsia="黑体" w:hAnsi="Times New Roman" w:hint="eastAsia"/>
          <w:sz w:val="15"/>
          <w:szCs w:val="15"/>
        </w:rPr>
        <w:t xml:space="preserve"> </w:t>
      </w:r>
      <w:r w:rsidRPr="00C36988">
        <w:rPr>
          <w:rFonts w:ascii="Times New Roman" w:eastAsia="黑体" w:hAnsi="Times New Roman"/>
          <w:sz w:val="15"/>
          <w:szCs w:val="15"/>
        </w:rPr>
        <w:t>1 Partial simulation results of two guidance laws</w:t>
      </w:r>
      <w:r w:rsidRPr="00C36988">
        <w:rPr>
          <w:rFonts w:ascii="宋体" w:hAnsi="宋体" w:hint="eastAsia"/>
          <w:color w:val="FF0000"/>
          <w:sz w:val="15"/>
          <w:szCs w:val="15"/>
        </w:rPr>
        <w:t>（</w:t>
      </w:r>
      <w:r>
        <w:rPr>
          <w:rFonts w:ascii="宋体" w:hAnsi="宋体" w:hint="eastAsia"/>
          <w:color w:val="FF0000"/>
          <w:sz w:val="15"/>
          <w:szCs w:val="15"/>
        </w:rPr>
        <w:t>六</w:t>
      </w:r>
      <w:r w:rsidRPr="00C36988">
        <w:rPr>
          <w:rFonts w:ascii="宋体" w:hAnsi="宋体" w:hint="eastAsia"/>
          <w:color w:val="FF0000"/>
          <w:sz w:val="15"/>
          <w:szCs w:val="15"/>
        </w:rPr>
        <w:t>新罗马）</w:t>
      </w:r>
    </w:p>
    <w:tbl>
      <w:tblPr>
        <w:tblW w:w="5000" w:type="pct"/>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2547"/>
        <w:gridCol w:w="3018"/>
        <w:gridCol w:w="2957"/>
      </w:tblGrid>
      <w:tr w:rsidR="006A5FED" w:rsidRPr="00065E5A" w:rsidTr="00411397">
        <w:trPr>
          <w:trHeight w:val="154"/>
        </w:trPr>
        <w:tc>
          <w:tcPr>
            <w:tcW w:w="1494" w:type="pct"/>
            <w:tcBorders>
              <w:top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弹道倾角</w:t>
            </w:r>
            <w:r w:rsidRPr="00C36988">
              <w:rPr>
                <w:rFonts w:ascii="Times New Roman" w:hAnsi="Times New Roman"/>
                <w:sz w:val="15"/>
                <w:szCs w:val="15"/>
              </w:rPr>
              <w:t>/(°)</w:t>
            </w:r>
            <w:r w:rsidRPr="004C2461">
              <w:rPr>
                <w:rFonts w:ascii="Times New Roman" w:hAnsi="Times New Roman" w:hint="eastAsia"/>
                <w:color w:val="FF0000"/>
                <w:sz w:val="15"/>
                <w:szCs w:val="15"/>
              </w:rPr>
              <w:t>（六宋、新罗马）</w:t>
            </w:r>
          </w:p>
        </w:tc>
        <w:tc>
          <w:tcPr>
            <w:tcW w:w="1771" w:type="pct"/>
            <w:tcBorders>
              <w:top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位置误差</w:t>
            </w:r>
            <w:r w:rsidRPr="00C36988">
              <w:rPr>
                <w:rFonts w:ascii="Times New Roman" w:hAnsi="Times New Roman"/>
                <w:sz w:val="15"/>
                <w:szCs w:val="15"/>
              </w:rPr>
              <w:t>/km</w:t>
            </w:r>
          </w:p>
        </w:tc>
        <w:tc>
          <w:tcPr>
            <w:tcW w:w="1735" w:type="pct"/>
            <w:tcBorders>
              <w:top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速度误差</w:t>
            </w:r>
            <w:r w:rsidRPr="00C36988">
              <w:rPr>
                <w:rFonts w:ascii="Times New Roman" w:hAnsi="Times New Roman"/>
                <w:sz w:val="15"/>
                <w:szCs w:val="15"/>
              </w:rPr>
              <w:t>/(m·s</w:t>
            </w:r>
            <w:r w:rsidRPr="00C36988">
              <w:rPr>
                <w:rFonts w:ascii="Times New Roman" w:hAnsi="Times New Roman"/>
                <w:sz w:val="15"/>
                <w:szCs w:val="15"/>
                <w:vertAlign w:val="superscript"/>
              </w:rPr>
              <w:t>−1</w:t>
            </w:r>
            <w:r w:rsidRPr="00C36988">
              <w:rPr>
                <w:rFonts w:ascii="Times New Roman" w:hAnsi="Times New Roman"/>
                <w:sz w:val="15"/>
                <w:szCs w:val="15"/>
              </w:rPr>
              <w:t>)</w:t>
            </w:r>
          </w:p>
        </w:tc>
      </w:tr>
      <w:tr w:rsidR="006A5FED" w:rsidRPr="00065E5A" w:rsidTr="00411397">
        <w:trPr>
          <w:trHeight w:val="53"/>
        </w:trPr>
        <w:tc>
          <w:tcPr>
            <w:tcW w:w="1494" w:type="pct"/>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−1.124 6</w:t>
            </w:r>
          </w:p>
        </w:tc>
        <w:tc>
          <w:tcPr>
            <w:tcW w:w="1771" w:type="pct"/>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12 3</w:t>
            </w:r>
            <w:r w:rsidRPr="00C36988">
              <w:rPr>
                <w:rFonts w:ascii="Times New Roman" w:hAnsi="Times New Roman"/>
                <w:sz w:val="15"/>
                <w:szCs w:val="15"/>
              </w:rPr>
              <w:t>32.93</w:t>
            </w:r>
            <w:r w:rsidRPr="00C36988">
              <w:rPr>
                <w:rFonts w:ascii="Times New Roman" w:hAnsi="Times New Roman" w:hint="eastAsia"/>
                <w:sz w:val="15"/>
                <w:szCs w:val="15"/>
              </w:rPr>
              <w:t>0 3</w:t>
            </w:r>
          </w:p>
        </w:tc>
        <w:tc>
          <w:tcPr>
            <w:tcW w:w="1735" w:type="pct"/>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w:t>
            </w:r>
            <w:r w:rsidRPr="00C36988">
              <w:rPr>
                <w:rFonts w:ascii="Times New Roman" w:hAnsi="Times New Roman"/>
                <w:sz w:val="15"/>
                <w:szCs w:val="15"/>
              </w:rPr>
              <w:t>35.75</w:t>
            </w:r>
          </w:p>
        </w:tc>
      </w:tr>
      <w:tr w:rsidR="006A5FED" w:rsidRPr="00065E5A" w:rsidTr="00411397">
        <w:trPr>
          <w:trHeight w:val="53"/>
        </w:trPr>
        <w:tc>
          <w:tcPr>
            <w:tcW w:w="1494" w:type="pct"/>
            <w:tcBorders>
              <w:bottom w:val="single" w:sz="12" w:space="0" w:color="auto"/>
            </w:tcBorders>
            <w:vAlign w:val="center"/>
          </w:tcPr>
          <w:p w:rsidR="006A5FED" w:rsidRPr="00C36988" w:rsidRDefault="006A5FED" w:rsidP="00411397">
            <w:pPr>
              <w:adjustRightInd w:val="0"/>
              <w:jc w:val="left"/>
              <w:textAlignment w:val="baseline"/>
              <w:rPr>
                <w:rFonts w:ascii="Times New Roman" w:hAnsi="Times New Roman"/>
                <w:sz w:val="15"/>
                <w:szCs w:val="15"/>
              </w:rPr>
            </w:pPr>
            <w:r w:rsidRPr="00C36988">
              <w:rPr>
                <w:rFonts w:ascii="Times New Roman" w:hAnsi="Times New Roman" w:hint="eastAsia"/>
                <w:sz w:val="15"/>
                <w:szCs w:val="15"/>
              </w:rPr>
              <w:t xml:space="preserve">         </w:t>
            </w:r>
            <w:r w:rsidRPr="00C36988">
              <w:rPr>
                <w:rFonts w:ascii="Times New Roman" w:hAnsi="Times New Roman"/>
                <w:sz w:val="15"/>
                <w:szCs w:val="15"/>
              </w:rPr>
              <w:t>32.93</w:t>
            </w:r>
          </w:p>
        </w:tc>
        <w:tc>
          <w:tcPr>
            <w:tcW w:w="1771" w:type="pct"/>
            <w:tcBorders>
              <w:bottom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23 4</w:t>
            </w:r>
            <w:r w:rsidRPr="00C36988">
              <w:rPr>
                <w:rFonts w:ascii="Times New Roman" w:hAnsi="Times New Roman"/>
                <w:sz w:val="15"/>
                <w:szCs w:val="15"/>
              </w:rPr>
              <w:t>32.93</w:t>
            </w:r>
            <w:r w:rsidRPr="00C36988">
              <w:rPr>
                <w:rFonts w:ascii="Times New Roman" w:hAnsi="Times New Roman" w:hint="eastAsia"/>
                <w:sz w:val="15"/>
                <w:szCs w:val="15"/>
              </w:rPr>
              <w:t>3 5</w:t>
            </w:r>
          </w:p>
        </w:tc>
        <w:tc>
          <w:tcPr>
            <w:tcW w:w="1735" w:type="pct"/>
            <w:tcBorders>
              <w:bottom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w:t>
            </w:r>
          </w:p>
        </w:tc>
      </w:tr>
    </w:tbl>
    <w:p w:rsidR="006A5FED" w:rsidRPr="00C36988" w:rsidRDefault="006A5FED" w:rsidP="006A5FED">
      <w:pPr>
        <w:adjustRightInd w:val="0"/>
        <w:jc w:val="left"/>
        <w:textAlignment w:val="baseline"/>
        <w:outlineLvl w:val="2"/>
        <w:rPr>
          <w:rFonts w:ascii="Times New Roman" w:hAnsi="Times New Roman"/>
          <w:b/>
          <w:szCs w:val="21"/>
        </w:rPr>
      </w:pPr>
    </w:p>
    <w:p w:rsidR="006A5FED" w:rsidRPr="00C36988" w:rsidRDefault="006A5FED" w:rsidP="006A5FED">
      <w:pPr>
        <w:adjustRightInd w:val="0"/>
        <w:jc w:val="left"/>
        <w:textAlignment w:val="baseline"/>
        <w:outlineLvl w:val="2"/>
        <w:rPr>
          <w:rFonts w:ascii="Times New Roman" w:eastAsia="黑体" w:hAnsi="Times New Roman"/>
          <w:szCs w:val="21"/>
        </w:rPr>
      </w:pPr>
      <w:r w:rsidRPr="00C36988">
        <w:rPr>
          <w:rFonts w:ascii="Times New Roman" w:eastAsia="黑体" w:hAnsi="Times New Roman"/>
          <w:szCs w:val="21"/>
        </w:rPr>
        <w:t xml:space="preserve">3.2  </w:t>
      </w:r>
      <w:r w:rsidRPr="00C36988">
        <w:rPr>
          <w:rFonts w:ascii="Times New Roman" w:eastAsia="黑体" w:hAnsi="Times New Roman"/>
          <w:szCs w:val="21"/>
        </w:rPr>
        <w:t>结果分析</w:t>
      </w:r>
    </w:p>
    <w:p w:rsidR="006A5FED" w:rsidRPr="00C36988"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sidRPr="00C36988">
        <w:rPr>
          <w:rFonts w:ascii="Times New Roman" w:eastAsia="黑体" w:hAnsi="Times New Roman"/>
          <w:color w:val="000000"/>
          <w:sz w:val="28"/>
          <w:szCs w:val="28"/>
        </w:rPr>
        <w:t xml:space="preserve">4  </w:t>
      </w:r>
      <w:r>
        <w:rPr>
          <w:rFonts w:ascii="Times New Roman" w:eastAsia="黑体" w:hAnsi="Times New Roman" w:hint="eastAsia"/>
          <w:color w:val="000000"/>
          <w:sz w:val="28"/>
          <w:szCs w:val="28"/>
        </w:rPr>
        <w:t>结</w:t>
      </w:r>
      <w:r>
        <w:rPr>
          <w:rFonts w:ascii="Times New Roman" w:eastAsia="黑体" w:hAnsi="Times New Roman" w:hint="eastAsia"/>
          <w:color w:val="000000"/>
          <w:sz w:val="28"/>
          <w:szCs w:val="28"/>
        </w:rPr>
        <w:t xml:space="preserve">  </w:t>
      </w:r>
      <w:r>
        <w:rPr>
          <w:rFonts w:ascii="Times New Roman" w:eastAsia="黑体" w:hAnsi="Times New Roman" w:hint="eastAsia"/>
          <w:color w:val="000000"/>
          <w:sz w:val="28"/>
          <w:szCs w:val="28"/>
        </w:rPr>
        <w:t>论</w:t>
      </w:r>
    </w:p>
    <w:p w:rsidR="006A5FED" w:rsidRPr="00C36988" w:rsidRDefault="006A5FED" w:rsidP="006A5FED">
      <w:pPr>
        <w:adjustRightInd w:val="0"/>
        <w:spacing w:after="120"/>
        <w:ind w:firstLineChars="200" w:firstLine="360"/>
        <w:jc w:val="left"/>
        <w:textAlignment w:val="baseline"/>
        <w:rPr>
          <w:rFonts w:ascii="Times New Roman" w:hAnsi="Times New Roman"/>
          <w:sz w:val="18"/>
          <w:szCs w:val="18"/>
        </w:rPr>
      </w:pPr>
      <w:r w:rsidRPr="00C36988">
        <w:rPr>
          <w:rFonts w:ascii="Times New Roman" w:hAnsi="Times New Roman" w:hint="eastAsia"/>
          <w:sz w:val="18"/>
          <w:szCs w:val="18"/>
        </w:rPr>
        <w:t>本文研究了</w:t>
      </w:r>
      <w:proofErr w:type="gramStart"/>
      <w:r w:rsidRPr="00C36988">
        <w:rPr>
          <w:rFonts w:ascii="Times New Roman" w:hAnsi="Times New Roman" w:hint="eastAsia"/>
          <w:sz w:val="18"/>
          <w:szCs w:val="18"/>
        </w:rPr>
        <w:t>基于伴飞模式</w:t>
      </w:r>
      <w:proofErr w:type="gramEnd"/>
      <w:r w:rsidRPr="00C36988">
        <w:rPr>
          <w:rFonts w:ascii="Times New Roman" w:hAnsi="Times New Roman" w:hint="eastAsia"/>
          <w:sz w:val="18"/>
          <w:szCs w:val="18"/>
        </w:rPr>
        <w:t>的多颗</w:t>
      </w:r>
      <w:proofErr w:type="gramStart"/>
      <w:r w:rsidRPr="00C36988">
        <w:rPr>
          <w:rFonts w:ascii="Times New Roman" w:hAnsi="Times New Roman" w:hint="eastAsia"/>
          <w:sz w:val="18"/>
          <w:szCs w:val="18"/>
        </w:rPr>
        <w:t>补给星异面</w:t>
      </w:r>
      <w:proofErr w:type="gramEnd"/>
      <w:r w:rsidRPr="00C36988">
        <w:rPr>
          <w:rFonts w:ascii="Times New Roman" w:hAnsi="Times New Roman" w:hint="eastAsia"/>
          <w:sz w:val="18"/>
          <w:szCs w:val="18"/>
        </w:rPr>
        <w:t>星座燃料补给的最优规划问题。对完成整个补给任务所需总时间不加限制</w:t>
      </w:r>
      <w:r w:rsidRPr="00D15357">
        <w:rPr>
          <w:rFonts w:ascii="Times New Roman" w:hAnsi="Times New Roman" w:hint="eastAsia"/>
          <w:sz w:val="18"/>
          <w:szCs w:val="18"/>
        </w:rPr>
        <w:t>……</w:t>
      </w:r>
      <w:r w:rsidRPr="00C36988">
        <w:rPr>
          <w:rFonts w:ascii="Times New Roman" w:hAnsi="Times New Roman" w:hint="eastAsia"/>
          <w:sz w:val="18"/>
          <w:szCs w:val="18"/>
        </w:rPr>
        <w:t>。但本文未考虑</w:t>
      </w:r>
      <w:r w:rsidRPr="00D15357">
        <w:rPr>
          <w:rFonts w:ascii="Times New Roman" w:hAnsi="Times New Roman" w:hint="eastAsia"/>
          <w:sz w:val="18"/>
          <w:szCs w:val="18"/>
        </w:rPr>
        <w:t>……</w:t>
      </w:r>
      <w:r w:rsidRPr="00C36988">
        <w:rPr>
          <w:rFonts w:ascii="Times New Roman" w:hAnsi="Times New Roman" w:hint="eastAsia"/>
          <w:sz w:val="18"/>
          <w:szCs w:val="18"/>
        </w:rPr>
        <w:t>，因此后续将研究考虑摄动因素、轨道非圆形时、燃料补给周期固定等问题的求解。</w:t>
      </w:r>
    </w:p>
    <w:p w:rsidR="006A5FED" w:rsidRPr="00C36988" w:rsidRDefault="006A5FED" w:rsidP="006A5FED">
      <w:pPr>
        <w:adjustRightInd w:val="0"/>
        <w:spacing w:after="120"/>
        <w:ind w:firstLineChars="200" w:firstLine="360"/>
        <w:jc w:val="left"/>
        <w:textAlignment w:val="baseline"/>
        <w:rPr>
          <w:rFonts w:ascii="Times New Roman" w:hAnsi="Times New Roman"/>
          <w:sz w:val="18"/>
          <w:szCs w:val="18"/>
        </w:rPr>
      </w:pPr>
    </w:p>
    <w:p w:rsidR="005870C5" w:rsidRPr="00C36988" w:rsidRDefault="005870C5" w:rsidP="005870C5">
      <w:pPr>
        <w:ind w:firstLine="360"/>
        <w:jc w:val="center"/>
        <w:outlineLvl w:val="0"/>
        <w:rPr>
          <w:rFonts w:ascii="Times New Roman" w:eastAsia="黑体" w:hAnsi="Times New Roman"/>
          <w:bCs/>
          <w:sz w:val="18"/>
          <w:szCs w:val="18"/>
        </w:rPr>
      </w:pPr>
      <w:r w:rsidRPr="00C36988">
        <w:rPr>
          <w:rFonts w:ascii="Times New Roman" w:eastAsia="黑体" w:hAnsi="Times New Roman"/>
          <w:bCs/>
          <w:sz w:val="18"/>
          <w:szCs w:val="18"/>
        </w:rPr>
        <w:t>参考文献（</w:t>
      </w:r>
      <w:r w:rsidRPr="00C36988">
        <w:rPr>
          <w:rFonts w:ascii="Times New Roman" w:eastAsia="黑体" w:hAnsi="Times New Roman"/>
          <w:bCs/>
          <w:sz w:val="18"/>
          <w:szCs w:val="18"/>
        </w:rPr>
        <w:t>References</w:t>
      </w:r>
      <w:r w:rsidRPr="00C36988">
        <w:rPr>
          <w:rFonts w:ascii="Times New Roman" w:eastAsia="黑体" w:hAnsi="Times New Roman"/>
          <w:bCs/>
          <w:sz w:val="18"/>
          <w:szCs w:val="18"/>
        </w:rPr>
        <w:t>）</w:t>
      </w:r>
      <w:r w:rsidRPr="00C36988">
        <w:rPr>
          <w:rFonts w:ascii="Times New Roman" w:eastAsia="黑体" w:hAnsi="Times New Roman" w:hint="eastAsia"/>
          <w:color w:val="FF0000"/>
          <w:sz w:val="18"/>
          <w:szCs w:val="18"/>
        </w:rPr>
        <w:t>（</w:t>
      </w:r>
      <w:r>
        <w:rPr>
          <w:rFonts w:ascii="Times New Roman" w:eastAsia="黑体" w:hAnsi="Times New Roman" w:hint="eastAsia"/>
          <w:color w:val="FF0000"/>
          <w:sz w:val="18"/>
          <w:szCs w:val="18"/>
        </w:rPr>
        <w:t>小</w:t>
      </w:r>
      <w:r w:rsidRPr="00C36988">
        <w:rPr>
          <w:rFonts w:ascii="Times New Roman" w:eastAsia="黑体" w:hAnsi="Times New Roman" w:hint="eastAsia"/>
          <w:color w:val="FF0000"/>
          <w:sz w:val="18"/>
          <w:szCs w:val="18"/>
        </w:rPr>
        <w:t>五黑、</w:t>
      </w:r>
      <w:proofErr w:type="gramStart"/>
      <w:r>
        <w:rPr>
          <w:rFonts w:ascii="Times New Roman" w:eastAsia="黑体" w:hAnsi="Times New Roman" w:hint="eastAsia"/>
          <w:color w:val="FF0000"/>
          <w:sz w:val="18"/>
          <w:szCs w:val="18"/>
        </w:rPr>
        <w:t>小</w:t>
      </w:r>
      <w:r w:rsidRPr="00C36988">
        <w:rPr>
          <w:rFonts w:ascii="Times New Roman" w:eastAsia="黑体" w:hAnsi="Times New Roman" w:hint="eastAsia"/>
          <w:color w:val="FF0000"/>
          <w:sz w:val="18"/>
          <w:szCs w:val="18"/>
        </w:rPr>
        <w:t>五新罗马</w:t>
      </w:r>
      <w:proofErr w:type="gramEnd"/>
      <w:r w:rsidRPr="00C36988">
        <w:rPr>
          <w:rFonts w:ascii="Times New Roman" w:eastAsia="黑体" w:hAnsi="Times New Roman" w:hint="eastAsia"/>
          <w:color w:val="FF0000"/>
          <w:sz w:val="18"/>
          <w:szCs w:val="18"/>
        </w:rPr>
        <w:t>）</w:t>
      </w:r>
    </w:p>
    <w:p w:rsidR="005870C5" w:rsidRPr="005870C5" w:rsidRDefault="005870C5" w:rsidP="005870C5">
      <w:pPr>
        <w:autoSpaceDE w:val="0"/>
        <w:autoSpaceDN w:val="0"/>
        <w:adjustRightInd w:val="0"/>
        <w:ind w:firstLineChars="144" w:firstLine="216"/>
        <w:jc w:val="left"/>
        <w:rPr>
          <w:rFonts w:asciiTheme="minorEastAsia" w:hAnsiTheme="minorEastAsia"/>
          <w:color w:val="FF0000"/>
          <w:sz w:val="15"/>
          <w:szCs w:val="15"/>
        </w:rPr>
      </w:pPr>
      <w:r>
        <w:rPr>
          <w:rFonts w:hint="eastAsia"/>
          <w:sz w:val="15"/>
          <w:szCs w:val="15"/>
        </w:rPr>
        <w:t xml:space="preserve">[1] </w:t>
      </w:r>
      <w:r w:rsidRPr="00C36988">
        <w:rPr>
          <w:rFonts w:ascii="Times New Roman" w:hAnsi="Times New Roman"/>
          <w:sz w:val="15"/>
          <w:szCs w:val="15"/>
        </w:rPr>
        <w:t xml:space="preserve">JOHNSTON A S. Orbital fluid transfer system [R]. AIAA, 98-5233, 1998. </w:t>
      </w:r>
      <w:r w:rsidRPr="00C36988">
        <w:rPr>
          <w:rFonts w:ascii="Times New Roman" w:hAnsi="Times New Roman"/>
          <w:color w:val="FF0000"/>
          <w:sz w:val="15"/>
          <w:szCs w:val="15"/>
        </w:rPr>
        <w:t>（</w:t>
      </w:r>
      <w:r>
        <w:rPr>
          <w:rFonts w:ascii="Times New Roman" w:hAnsi="Times New Roman" w:hint="eastAsia"/>
          <w:color w:val="FF0000"/>
          <w:sz w:val="15"/>
          <w:szCs w:val="15"/>
        </w:rPr>
        <w:t>六</w:t>
      </w:r>
      <w:r w:rsidRPr="00C36988">
        <w:rPr>
          <w:rFonts w:ascii="Times New Roman" w:hAnsi="Times New Roman"/>
          <w:color w:val="FF0000"/>
          <w:sz w:val="15"/>
          <w:szCs w:val="15"/>
        </w:rPr>
        <w:t>宋、</w:t>
      </w:r>
      <w:r>
        <w:rPr>
          <w:rFonts w:ascii="Times New Roman" w:hAnsi="Times New Roman" w:hint="eastAsia"/>
          <w:color w:val="FF0000"/>
          <w:sz w:val="15"/>
          <w:szCs w:val="15"/>
        </w:rPr>
        <w:t>六</w:t>
      </w:r>
      <w:r w:rsidRPr="00C36988">
        <w:rPr>
          <w:rFonts w:ascii="Times New Roman" w:hAnsi="Times New Roman"/>
          <w:color w:val="FF0000"/>
          <w:sz w:val="15"/>
          <w:szCs w:val="15"/>
        </w:rPr>
        <w:t>新罗马）</w:t>
      </w:r>
      <w:r w:rsidRPr="005870C5">
        <w:rPr>
          <w:rFonts w:asciiTheme="minorEastAsia" w:hAnsiTheme="minorEastAsia" w:hint="eastAsia"/>
          <w:color w:val="FF0000"/>
          <w:sz w:val="15"/>
          <w:szCs w:val="15"/>
        </w:rPr>
        <w:t>(作者姓氏全拼大写，名字保留首字母大写)</w:t>
      </w:r>
    </w:p>
    <w:p w:rsidR="005870C5" w:rsidRPr="00EE64DF" w:rsidRDefault="005870C5" w:rsidP="005870C5">
      <w:pPr>
        <w:autoSpaceDE w:val="0"/>
        <w:autoSpaceDN w:val="0"/>
        <w:adjustRightInd w:val="0"/>
        <w:ind w:firstLineChars="150" w:firstLine="225"/>
        <w:jc w:val="left"/>
        <w:rPr>
          <w:rFonts w:ascii="Times New Roman" w:hAnsi="Times New Roman"/>
          <w:sz w:val="15"/>
          <w:szCs w:val="15"/>
        </w:rPr>
      </w:pPr>
      <w:r>
        <w:rPr>
          <w:rFonts w:hint="eastAsia"/>
          <w:sz w:val="15"/>
          <w:szCs w:val="15"/>
        </w:rPr>
        <w:t xml:space="preserve">[2] </w:t>
      </w:r>
      <w:proofErr w:type="gramStart"/>
      <w:r w:rsidRPr="00EE64DF">
        <w:rPr>
          <w:rFonts w:ascii="Times New Roman" w:hAnsi="Times New Roman" w:hint="eastAsia"/>
          <w:sz w:val="15"/>
          <w:szCs w:val="15"/>
        </w:rPr>
        <w:t>付前刚</w:t>
      </w:r>
      <w:proofErr w:type="gramEnd"/>
      <w:r w:rsidRPr="00EE64DF">
        <w:rPr>
          <w:rFonts w:ascii="Times New Roman" w:hAnsi="Times New Roman" w:hint="eastAsia"/>
          <w:sz w:val="15"/>
          <w:szCs w:val="15"/>
        </w:rPr>
        <w:t xml:space="preserve">, </w:t>
      </w:r>
      <w:r w:rsidRPr="00EE64DF">
        <w:rPr>
          <w:rFonts w:ascii="Times New Roman" w:hAnsi="Times New Roman" w:hint="eastAsia"/>
          <w:sz w:val="15"/>
          <w:szCs w:val="15"/>
        </w:rPr>
        <w:t>李贺军</w:t>
      </w:r>
      <w:r w:rsidRPr="00EE64DF">
        <w:rPr>
          <w:rFonts w:ascii="Times New Roman" w:hAnsi="Times New Roman" w:hint="eastAsia"/>
          <w:sz w:val="15"/>
          <w:szCs w:val="15"/>
        </w:rPr>
        <w:t xml:space="preserve">, </w:t>
      </w:r>
      <w:proofErr w:type="gramStart"/>
      <w:r w:rsidRPr="00EE64DF">
        <w:rPr>
          <w:rFonts w:ascii="Times New Roman" w:hAnsi="Times New Roman" w:hint="eastAsia"/>
          <w:sz w:val="15"/>
          <w:szCs w:val="15"/>
        </w:rPr>
        <w:t>沈学涛</w:t>
      </w:r>
      <w:proofErr w:type="gramEnd"/>
      <w:r w:rsidRPr="00EE64DF">
        <w:rPr>
          <w:rFonts w:ascii="Times New Roman" w:hAnsi="Times New Roman" w:hint="eastAsia"/>
          <w:sz w:val="15"/>
          <w:szCs w:val="15"/>
        </w:rPr>
        <w:t xml:space="preserve">, </w:t>
      </w:r>
      <w:r w:rsidRPr="00EE64DF">
        <w:rPr>
          <w:rFonts w:ascii="Times New Roman" w:hAnsi="Times New Roman" w:hint="eastAsia"/>
          <w:sz w:val="15"/>
          <w:szCs w:val="15"/>
        </w:rPr>
        <w:t>等</w:t>
      </w:r>
      <w:r w:rsidRPr="00EE64DF">
        <w:rPr>
          <w:rFonts w:ascii="Times New Roman" w:hAnsi="Times New Roman" w:hint="eastAsia"/>
          <w:sz w:val="15"/>
          <w:szCs w:val="15"/>
        </w:rPr>
        <w:t xml:space="preserve">. </w:t>
      </w:r>
      <w:r w:rsidRPr="00EE64DF">
        <w:rPr>
          <w:rFonts w:ascii="Times New Roman" w:hAnsi="Times New Roman" w:hint="eastAsia"/>
          <w:sz w:val="15"/>
          <w:szCs w:val="15"/>
        </w:rPr>
        <w:t>国内</w:t>
      </w:r>
      <w:r w:rsidRPr="00EE64DF">
        <w:rPr>
          <w:rFonts w:ascii="Times New Roman" w:hAnsi="Times New Roman" w:hint="eastAsia"/>
          <w:sz w:val="15"/>
          <w:szCs w:val="15"/>
        </w:rPr>
        <w:t>C/C</w:t>
      </w:r>
      <w:r w:rsidRPr="00EE64DF">
        <w:rPr>
          <w:rFonts w:ascii="Times New Roman" w:hAnsi="Times New Roman" w:hint="eastAsia"/>
          <w:sz w:val="15"/>
          <w:szCs w:val="15"/>
        </w:rPr>
        <w:t>复合材料基体改性研究进展</w:t>
      </w:r>
      <w:r w:rsidRPr="00EE64DF">
        <w:rPr>
          <w:rFonts w:ascii="Times New Roman" w:hAnsi="Times New Roman" w:hint="eastAsia"/>
          <w:sz w:val="15"/>
          <w:szCs w:val="15"/>
        </w:rPr>
        <w:t xml:space="preserve">[J]. </w:t>
      </w:r>
      <w:r w:rsidRPr="00EE64DF">
        <w:rPr>
          <w:rFonts w:ascii="Times New Roman" w:hAnsi="Times New Roman" w:hint="eastAsia"/>
          <w:sz w:val="15"/>
          <w:szCs w:val="15"/>
        </w:rPr>
        <w:t>中国材料进展</w:t>
      </w:r>
      <w:r w:rsidRPr="00EE64DF">
        <w:rPr>
          <w:rFonts w:ascii="Times New Roman" w:hAnsi="Times New Roman" w:hint="eastAsia"/>
          <w:sz w:val="15"/>
          <w:szCs w:val="15"/>
        </w:rPr>
        <w:t>, 2012</w:t>
      </w:r>
      <w:r>
        <w:rPr>
          <w:rFonts w:hint="eastAsia"/>
          <w:sz w:val="15"/>
          <w:szCs w:val="15"/>
        </w:rPr>
        <w:t>, 5</w:t>
      </w:r>
      <w:r w:rsidRPr="00EE64DF">
        <w:rPr>
          <w:rFonts w:ascii="Times New Roman" w:hAnsi="Times New Roman" w:hint="eastAsia"/>
          <w:sz w:val="15"/>
          <w:szCs w:val="15"/>
        </w:rPr>
        <w:t>(11): 6-12.</w:t>
      </w:r>
    </w:p>
    <w:p w:rsidR="005870C5" w:rsidRDefault="005870C5" w:rsidP="005870C5">
      <w:pPr>
        <w:autoSpaceDE w:val="0"/>
        <w:autoSpaceDN w:val="0"/>
        <w:adjustRightInd w:val="0"/>
        <w:ind w:leftChars="216" w:left="454"/>
        <w:jc w:val="left"/>
        <w:rPr>
          <w:sz w:val="15"/>
          <w:szCs w:val="15"/>
        </w:rPr>
      </w:pPr>
      <w:r w:rsidRPr="00EE64DF">
        <w:rPr>
          <w:rFonts w:ascii="Times New Roman" w:hAnsi="Times New Roman"/>
          <w:sz w:val="15"/>
          <w:szCs w:val="15"/>
        </w:rPr>
        <w:t>FU Q</w:t>
      </w:r>
      <w:r w:rsidRPr="00EE64DF">
        <w:rPr>
          <w:rFonts w:ascii="Times New Roman" w:hAnsi="Times New Roman" w:hint="eastAsia"/>
          <w:sz w:val="15"/>
          <w:szCs w:val="15"/>
        </w:rPr>
        <w:t xml:space="preserve"> G</w:t>
      </w:r>
      <w:r w:rsidRPr="00EE64DF">
        <w:rPr>
          <w:rFonts w:ascii="Times New Roman" w:hAnsi="Times New Roman"/>
          <w:sz w:val="15"/>
          <w:szCs w:val="15"/>
        </w:rPr>
        <w:t>, LI H</w:t>
      </w:r>
      <w:r w:rsidRPr="00EE64DF">
        <w:rPr>
          <w:rFonts w:ascii="Times New Roman" w:hAnsi="Times New Roman" w:hint="eastAsia"/>
          <w:sz w:val="15"/>
          <w:szCs w:val="15"/>
        </w:rPr>
        <w:t xml:space="preserve"> J</w:t>
      </w:r>
      <w:r w:rsidRPr="00EE64DF">
        <w:rPr>
          <w:rFonts w:ascii="Times New Roman" w:hAnsi="Times New Roman"/>
          <w:sz w:val="15"/>
          <w:szCs w:val="15"/>
        </w:rPr>
        <w:t>, SHEN X</w:t>
      </w:r>
      <w:r w:rsidRPr="00EE64DF">
        <w:rPr>
          <w:rFonts w:ascii="Times New Roman" w:hAnsi="Times New Roman" w:hint="eastAsia"/>
          <w:sz w:val="15"/>
          <w:szCs w:val="15"/>
        </w:rPr>
        <w:t xml:space="preserve"> T</w:t>
      </w:r>
      <w:r w:rsidRPr="00EE64DF">
        <w:rPr>
          <w:rFonts w:ascii="Times New Roman" w:hAnsi="Times New Roman"/>
          <w:sz w:val="15"/>
          <w:szCs w:val="15"/>
        </w:rPr>
        <w:t xml:space="preserve">, </w:t>
      </w:r>
      <w:r w:rsidRPr="00EE64DF">
        <w:rPr>
          <w:rFonts w:ascii="Times New Roman" w:hAnsi="Times New Roman" w:hint="eastAsia"/>
          <w:sz w:val="15"/>
          <w:szCs w:val="15"/>
        </w:rPr>
        <w:t>et al</w:t>
      </w:r>
      <w:r w:rsidRPr="00EE64DF">
        <w:rPr>
          <w:rFonts w:ascii="Times New Roman" w:hAnsi="Times New Roman"/>
          <w:sz w:val="15"/>
          <w:szCs w:val="15"/>
        </w:rPr>
        <w:t>.</w:t>
      </w:r>
      <w:r w:rsidRPr="00EE64DF">
        <w:rPr>
          <w:rFonts w:ascii="Times New Roman" w:hAnsi="Times New Roman" w:hint="eastAsia"/>
          <w:sz w:val="15"/>
          <w:szCs w:val="15"/>
        </w:rPr>
        <w:t xml:space="preserve"> </w:t>
      </w:r>
      <w:r w:rsidRPr="00EE64DF">
        <w:rPr>
          <w:rFonts w:ascii="Times New Roman" w:hAnsi="Times New Roman"/>
          <w:sz w:val="15"/>
          <w:szCs w:val="15"/>
        </w:rPr>
        <w:t>Domestic research p</w:t>
      </w:r>
      <w:r>
        <w:rPr>
          <w:rFonts w:ascii="Times New Roman" w:hAnsi="Times New Roman"/>
          <w:sz w:val="15"/>
          <w:szCs w:val="15"/>
        </w:rPr>
        <w:t xml:space="preserve">rocess of </w:t>
      </w:r>
      <w:r w:rsidRPr="00EE64DF">
        <w:rPr>
          <w:rFonts w:ascii="Times New Roman" w:hAnsi="Times New Roman"/>
          <w:sz w:val="15"/>
          <w:szCs w:val="15"/>
        </w:rPr>
        <w:t>matrix modification for carbon/carbon composites</w:t>
      </w:r>
      <w:r w:rsidRPr="00EE64DF">
        <w:rPr>
          <w:rFonts w:ascii="Times New Roman" w:hAnsi="Times New Roman" w:hint="eastAsia"/>
          <w:sz w:val="15"/>
          <w:szCs w:val="15"/>
        </w:rPr>
        <w:t xml:space="preserve"> </w:t>
      </w:r>
      <w:r w:rsidRPr="00EE64DF">
        <w:rPr>
          <w:rFonts w:ascii="Times New Roman" w:hAnsi="Times New Roman"/>
          <w:sz w:val="15"/>
          <w:szCs w:val="15"/>
        </w:rPr>
        <w:t>[J]. Materials</w:t>
      </w:r>
      <w:r w:rsidRPr="00EE64DF">
        <w:rPr>
          <w:rFonts w:ascii="Times New Roman" w:hAnsi="Times New Roman" w:hint="eastAsia"/>
          <w:sz w:val="15"/>
          <w:szCs w:val="15"/>
        </w:rPr>
        <w:t xml:space="preserve"> </w:t>
      </w:r>
      <w:r w:rsidRPr="00EE64DF">
        <w:rPr>
          <w:rFonts w:ascii="Times New Roman" w:hAnsi="Times New Roman"/>
          <w:sz w:val="15"/>
          <w:szCs w:val="15"/>
        </w:rPr>
        <w:t>China, 2012</w:t>
      </w:r>
      <w:r>
        <w:rPr>
          <w:rFonts w:hint="eastAsia"/>
          <w:sz w:val="15"/>
          <w:szCs w:val="15"/>
        </w:rPr>
        <w:t>, 5</w:t>
      </w:r>
      <w:r w:rsidRPr="00EE64DF">
        <w:rPr>
          <w:rFonts w:ascii="Times New Roman" w:hAnsi="Times New Roman"/>
          <w:sz w:val="15"/>
          <w:szCs w:val="15"/>
        </w:rPr>
        <w:t>(11):</w:t>
      </w:r>
      <w:r w:rsidRPr="00EE64DF">
        <w:rPr>
          <w:rFonts w:ascii="Times New Roman" w:hAnsi="Times New Roman" w:hint="eastAsia"/>
          <w:sz w:val="15"/>
          <w:szCs w:val="15"/>
        </w:rPr>
        <w:t xml:space="preserve"> </w:t>
      </w:r>
      <w:r w:rsidRPr="00EE64DF">
        <w:rPr>
          <w:rFonts w:ascii="Times New Roman" w:hAnsi="Times New Roman"/>
          <w:sz w:val="15"/>
          <w:szCs w:val="15"/>
        </w:rPr>
        <w:t>6-12</w:t>
      </w:r>
      <w:r w:rsidRPr="00C354DA">
        <w:rPr>
          <w:rFonts w:ascii="Times New Roman" w:hAnsi="Times New Roman"/>
          <w:sz w:val="15"/>
          <w:szCs w:val="15"/>
        </w:rPr>
        <w:t xml:space="preserve"> (in Chinese)</w:t>
      </w:r>
      <w:r w:rsidRPr="00EE64DF">
        <w:rPr>
          <w:rFonts w:ascii="Times New Roman" w:hAnsi="Times New Roman"/>
          <w:sz w:val="15"/>
          <w:szCs w:val="15"/>
        </w:rPr>
        <w:t>.</w:t>
      </w:r>
    </w:p>
    <w:p w:rsidR="005870C5" w:rsidRPr="00D24669" w:rsidRDefault="005870C5" w:rsidP="005870C5">
      <w:pPr>
        <w:autoSpaceDE w:val="0"/>
        <w:autoSpaceDN w:val="0"/>
        <w:adjustRightInd w:val="0"/>
        <w:ind w:firstLineChars="144" w:firstLine="216"/>
        <w:jc w:val="left"/>
        <w:rPr>
          <w:rFonts w:ascii="Times New Roman" w:hAnsi="Times New Roman"/>
          <w:sz w:val="15"/>
          <w:szCs w:val="15"/>
        </w:rPr>
      </w:pPr>
      <w:r>
        <w:rPr>
          <w:rFonts w:hint="eastAsia"/>
          <w:sz w:val="15"/>
          <w:szCs w:val="15"/>
        </w:rPr>
        <w:t xml:space="preserve">[3] </w:t>
      </w:r>
      <w:r w:rsidRPr="00D24669">
        <w:rPr>
          <w:rFonts w:ascii="Times New Roman" w:hAnsi="Times New Roman" w:hint="eastAsia"/>
          <w:sz w:val="15"/>
          <w:szCs w:val="15"/>
        </w:rPr>
        <w:t xml:space="preserve">ANDERSON </w:t>
      </w:r>
      <w:r w:rsidRPr="00D24669">
        <w:rPr>
          <w:rFonts w:ascii="Times New Roman" w:hAnsi="Times New Roman"/>
          <w:sz w:val="15"/>
          <w:szCs w:val="15"/>
        </w:rPr>
        <w:t>E</w:t>
      </w:r>
      <w:r w:rsidRPr="00D24669">
        <w:rPr>
          <w:rFonts w:ascii="Times New Roman" w:hAnsi="Times New Roman" w:hint="eastAsia"/>
          <w:sz w:val="15"/>
          <w:szCs w:val="15"/>
        </w:rPr>
        <w:t xml:space="preserve"> </w:t>
      </w:r>
      <w:r w:rsidRPr="00D24669">
        <w:rPr>
          <w:rFonts w:ascii="Times New Roman" w:hAnsi="Times New Roman"/>
          <w:sz w:val="15"/>
          <w:szCs w:val="15"/>
        </w:rPr>
        <w:t>H</w:t>
      </w:r>
      <w:r w:rsidRPr="00D24669">
        <w:rPr>
          <w:rFonts w:ascii="Times New Roman" w:hAnsi="Times New Roman" w:hint="eastAsia"/>
          <w:sz w:val="15"/>
          <w:szCs w:val="15"/>
        </w:rPr>
        <w:t>,</w:t>
      </w:r>
      <w:r w:rsidRPr="00D24669">
        <w:rPr>
          <w:rFonts w:ascii="Times New Roman" w:hAnsi="Times New Roman"/>
          <w:sz w:val="15"/>
          <w:szCs w:val="15"/>
        </w:rPr>
        <w:t xml:space="preserve"> </w:t>
      </w:r>
      <w:r w:rsidRPr="00D24669">
        <w:rPr>
          <w:rFonts w:ascii="Times New Roman" w:hAnsi="Times New Roman" w:hint="eastAsia"/>
          <w:sz w:val="15"/>
          <w:szCs w:val="15"/>
        </w:rPr>
        <w:t>FUMO</w:t>
      </w:r>
      <w:r w:rsidRPr="00D24669">
        <w:rPr>
          <w:rFonts w:ascii="Times New Roman" w:hAnsi="Times New Roman"/>
          <w:sz w:val="15"/>
          <w:szCs w:val="15"/>
        </w:rPr>
        <w:t xml:space="preserve"> J</w:t>
      </w:r>
      <w:r w:rsidRPr="00D24669">
        <w:rPr>
          <w:rFonts w:ascii="Times New Roman" w:hAnsi="Times New Roman" w:hint="eastAsia"/>
          <w:sz w:val="15"/>
          <w:szCs w:val="15"/>
        </w:rPr>
        <w:t xml:space="preserve"> </w:t>
      </w:r>
      <w:r w:rsidRPr="00D24669">
        <w:rPr>
          <w:rFonts w:ascii="Times New Roman" w:hAnsi="Times New Roman"/>
          <w:sz w:val="15"/>
          <w:szCs w:val="15"/>
        </w:rPr>
        <w:t>P</w:t>
      </w:r>
      <w:r w:rsidRPr="00D24669">
        <w:rPr>
          <w:rFonts w:ascii="Times New Roman" w:hAnsi="Times New Roman" w:hint="eastAsia"/>
          <w:sz w:val="15"/>
          <w:szCs w:val="15"/>
        </w:rPr>
        <w:t>,</w:t>
      </w:r>
      <w:r w:rsidRPr="00D24669">
        <w:rPr>
          <w:rFonts w:ascii="Times New Roman" w:hAnsi="Times New Roman"/>
          <w:sz w:val="15"/>
          <w:szCs w:val="15"/>
        </w:rPr>
        <w:t xml:space="preserve"> </w:t>
      </w:r>
      <w:r w:rsidRPr="00D24669">
        <w:rPr>
          <w:rFonts w:ascii="Times New Roman" w:hAnsi="Times New Roman" w:hint="eastAsia"/>
          <w:sz w:val="15"/>
          <w:szCs w:val="15"/>
        </w:rPr>
        <w:t>ERWIN</w:t>
      </w:r>
      <w:r w:rsidRPr="00D24669">
        <w:rPr>
          <w:rFonts w:ascii="Times New Roman" w:hAnsi="Times New Roman"/>
          <w:sz w:val="15"/>
          <w:szCs w:val="15"/>
        </w:rPr>
        <w:t xml:space="preserve"> R</w:t>
      </w:r>
      <w:r w:rsidRPr="00D24669">
        <w:rPr>
          <w:rFonts w:ascii="Times New Roman" w:hAnsi="Times New Roman" w:hint="eastAsia"/>
          <w:sz w:val="15"/>
          <w:szCs w:val="15"/>
        </w:rPr>
        <w:t xml:space="preserve"> </w:t>
      </w:r>
      <w:r w:rsidRPr="00D24669">
        <w:rPr>
          <w:rFonts w:ascii="Times New Roman" w:hAnsi="Times New Roman"/>
          <w:sz w:val="15"/>
          <w:szCs w:val="15"/>
        </w:rPr>
        <w:t xml:space="preserve">S. Satellite </w:t>
      </w:r>
      <w:proofErr w:type="spellStart"/>
      <w:r w:rsidRPr="00D24669">
        <w:rPr>
          <w:rFonts w:ascii="Times New Roman" w:hAnsi="Times New Roman"/>
          <w:sz w:val="15"/>
          <w:szCs w:val="15"/>
        </w:rPr>
        <w:t>ultra</w:t>
      </w:r>
      <w:r>
        <w:rPr>
          <w:rFonts w:ascii="Times New Roman" w:hAnsi="Times New Roman" w:hint="eastAsia"/>
          <w:sz w:val="15"/>
          <w:szCs w:val="15"/>
        </w:rPr>
        <w:t xml:space="preserve"> </w:t>
      </w:r>
      <w:r w:rsidRPr="00D24669">
        <w:rPr>
          <w:rFonts w:ascii="Times New Roman" w:hAnsi="Times New Roman"/>
          <w:sz w:val="15"/>
          <w:szCs w:val="15"/>
        </w:rPr>
        <w:t>quiet</w:t>
      </w:r>
      <w:proofErr w:type="spellEnd"/>
      <w:r w:rsidRPr="00D24669">
        <w:rPr>
          <w:rFonts w:ascii="Times New Roman" w:hAnsi="Times New Roman"/>
          <w:sz w:val="15"/>
          <w:szCs w:val="15"/>
        </w:rPr>
        <w:t xml:space="preserve"> isolation technology experiment (SUITE) [C]</w:t>
      </w:r>
      <w:r w:rsidRPr="00D24669">
        <w:rPr>
          <w:rFonts w:ascii="Times New Roman" w:hAnsi="Times New Roman" w:hint="eastAsia"/>
          <w:sz w:val="15"/>
          <w:szCs w:val="15"/>
        </w:rPr>
        <w:t xml:space="preserve">// IEEE </w:t>
      </w:r>
      <w:r w:rsidRPr="00D24669">
        <w:rPr>
          <w:rFonts w:ascii="Times New Roman" w:hAnsi="Times New Roman"/>
          <w:sz w:val="15"/>
          <w:szCs w:val="15"/>
        </w:rPr>
        <w:t xml:space="preserve">Aerospace </w:t>
      </w:r>
    </w:p>
    <w:p w:rsidR="005870C5" w:rsidRDefault="005870C5" w:rsidP="005870C5">
      <w:pPr>
        <w:autoSpaceDE w:val="0"/>
        <w:autoSpaceDN w:val="0"/>
        <w:adjustRightInd w:val="0"/>
        <w:ind w:firstLineChars="282" w:firstLine="423"/>
        <w:jc w:val="left"/>
        <w:rPr>
          <w:sz w:val="15"/>
          <w:szCs w:val="15"/>
        </w:rPr>
      </w:pPr>
      <w:r>
        <w:rPr>
          <w:rFonts w:ascii="Times New Roman" w:hAnsi="Times New Roman"/>
          <w:sz w:val="15"/>
          <w:szCs w:val="15"/>
        </w:rPr>
        <w:t>Conference Proceeding</w:t>
      </w:r>
      <w:r w:rsidRPr="00D24669">
        <w:rPr>
          <w:rFonts w:ascii="Times New Roman" w:hAnsi="Times New Roman" w:hint="eastAsia"/>
          <w:sz w:val="15"/>
          <w:szCs w:val="15"/>
        </w:rPr>
        <w:t>.</w:t>
      </w:r>
      <w:r w:rsidRPr="00D24669">
        <w:rPr>
          <w:rFonts w:ascii="Times New Roman" w:hAnsi="Times New Roman"/>
          <w:sz w:val="15"/>
          <w:szCs w:val="15"/>
        </w:rPr>
        <w:t xml:space="preserve"> Big Sky, MT, USA</w:t>
      </w:r>
      <w:r w:rsidRPr="00D24669">
        <w:rPr>
          <w:rFonts w:ascii="Times New Roman" w:hAnsi="Times New Roman" w:hint="eastAsia"/>
          <w:sz w:val="15"/>
          <w:szCs w:val="15"/>
        </w:rPr>
        <w:t>: IEEE,</w:t>
      </w:r>
      <w:r w:rsidRPr="00D24669">
        <w:rPr>
          <w:rFonts w:ascii="Times New Roman" w:hAnsi="Times New Roman"/>
          <w:sz w:val="15"/>
          <w:szCs w:val="15"/>
        </w:rPr>
        <w:t xml:space="preserve"> 2000: 299</w:t>
      </w:r>
      <w:r>
        <w:rPr>
          <w:rFonts w:ascii="Times New Roman" w:hAnsi="Times New Roman" w:hint="eastAsia"/>
          <w:sz w:val="15"/>
          <w:szCs w:val="15"/>
        </w:rPr>
        <w:t>-</w:t>
      </w:r>
      <w:r w:rsidRPr="00D24669">
        <w:rPr>
          <w:rFonts w:ascii="Times New Roman" w:hAnsi="Times New Roman"/>
          <w:sz w:val="15"/>
          <w:szCs w:val="15"/>
        </w:rPr>
        <w:t>313</w:t>
      </w:r>
      <w:r w:rsidRPr="00D24669">
        <w:rPr>
          <w:rFonts w:ascii="Times New Roman" w:hAnsi="Times New Roman" w:hint="eastAsia"/>
          <w:sz w:val="15"/>
          <w:szCs w:val="15"/>
        </w:rPr>
        <w:t>.</w:t>
      </w:r>
    </w:p>
    <w:p w:rsidR="005870C5" w:rsidRDefault="005870C5" w:rsidP="005870C5">
      <w:pPr>
        <w:autoSpaceDE w:val="0"/>
        <w:autoSpaceDN w:val="0"/>
        <w:adjustRightInd w:val="0"/>
        <w:ind w:firstLineChars="133" w:firstLine="199"/>
        <w:jc w:val="left"/>
        <w:rPr>
          <w:sz w:val="15"/>
          <w:szCs w:val="16"/>
        </w:rPr>
      </w:pPr>
      <w:r>
        <w:rPr>
          <w:rFonts w:hint="eastAsia"/>
          <w:sz w:val="15"/>
          <w:szCs w:val="16"/>
        </w:rPr>
        <w:t xml:space="preserve">[4] </w:t>
      </w:r>
      <w:r w:rsidRPr="00EF7671">
        <w:rPr>
          <w:sz w:val="15"/>
          <w:szCs w:val="16"/>
        </w:rPr>
        <w:t>郭凯华</w:t>
      </w:r>
      <w:r w:rsidRPr="00EF7671">
        <w:rPr>
          <w:sz w:val="15"/>
          <w:szCs w:val="16"/>
        </w:rPr>
        <w:t xml:space="preserve">. </w:t>
      </w:r>
      <w:r w:rsidRPr="00EF7671">
        <w:rPr>
          <w:sz w:val="15"/>
          <w:szCs w:val="16"/>
        </w:rPr>
        <w:t>带有关节挠性的空间机械臂浸入与不变控制算法研究</w:t>
      </w:r>
      <w:r w:rsidRPr="00EF7671">
        <w:rPr>
          <w:sz w:val="15"/>
          <w:szCs w:val="16"/>
        </w:rPr>
        <w:t>[D].</w:t>
      </w:r>
      <w:r>
        <w:rPr>
          <w:rFonts w:hint="eastAsia"/>
          <w:sz w:val="15"/>
          <w:szCs w:val="16"/>
        </w:rPr>
        <w:t xml:space="preserve"> </w:t>
      </w:r>
      <w:r w:rsidRPr="0097288C">
        <w:rPr>
          <w:rFonts w:hint="eastAsia"/>
          <w:sz w:val="15"/>
          <w:szCs w:val="16"/>
        </w:rPr>
        <w:t>哈尔滨：</w:t>
      </w:r>
      <w:r w:rsidRPr="00EF7671">
        <w:rPr>
          <w:sz w:val="15"/>
          <w:szCs w:val="16"/>
        </w:rPr>
        <w:t>哈尔滨工业大学</w:t>
      </w:r>
      <w:r w:rsidRPr="00EF7671">
        <w:rPr>
          <w:sz w:val="15"/>
          <w:szCs w:val="16"/>
        </w:rPr>
        <w:t>,2017.</w:t>
      </w:r>
      <w:r w:rsidRPr="00EF7671">
        <w:t xml:space="preserve"> </w:t>
      </w:r>
    </w:p>
    <w:p w:rsidR="005870C5" w:rsidRPr="00DD6E45" w:rsidRDefault="005870C5" w:rsidP="005870C5">
      <w:pPr>
        <w:autoSpaceDE w:val="0"/>
        <w:autoSpaceDN w:val="0"/>
        <w:adjustRightInd w:val="0"/>
        <w:ind w:leftChars="216" w:left="454"/>
        <w:jc w:val="left"/>
        <w:rPr>
          <w:rFonts w:ascii="Times New Roman" w:hAnsi="Times New Roman"/>
          <w:sz w:val="15"/>
          <w:szCs w:val="15"/>
        </w:rPr>
      </w:pPr>
      <w:r w:rsidRPr="00DD6E45">
        <w:rPr>
          <w:rFonts w:ascii="Times New Roman" w:hAnsi="Times New Roman"/>
          <w:sz w:val="15"/>
          <w:szCs w:val="15"/>
        </w:rPr>
        <w:t>GUO K H. Research on immersion &amp; invariance control algorithm of space manipulator with joint flexibility [D]. Harbin: Harbin Institute of Technology, 2017</w:t>
      </w:r>
      <w:r w:rsidRPr="00DD6E45">
        <w:rPr>
          <w:rFonts w:ascii="Times New Roman" w:hAnsi="Times New Roman" w:hint="eastAsia"/>
          <w:sz w:val="15"/>
          <w:szCs w:val="15"/>
        </w:rPr>
        <w:t xml:space="preserve"> </w:t>
      </w:r>
      <w:r w:rsidRPr="00DD6E45">
        <w:rPr>
          <w:rFonts w:ascii="Times New Roman" w:hAnsi="Times New Roman"/>
          <w:sz w:val="15"/>
          <w:szCs w:val="15"/>
        </w:rPr>
        <w:t>(</w:t>
      </w:r>
      <w:r w:rsidRPr="00DD6E45">
        <w:rPr>
          <w:rFonts w:ascii="Times New Roman" w:hAnsi="Times New Roman" w:hint="eastAsia"/>
          <w:sz w:val="15"/>
          <w:szCs w:val="15"/>
        </w:rPr>
        <w:t>in Chines</w:t>
      </w:r>
      <w:r w:rsidRPr="00DD6E45">
        <w:rPr>
          <w:rFonts w:ascii="Times New Roman" w:hAnsi="Times New Roman"/>
          <w:sz w:val="15"/>
          <w:szCs w:val="15"/>
        </w:rPr>
        <w:t>e)</w:t>
      </w:r>
      <w:r>
        <w:rPr>
          <w:rFonts w:ascii="Times New Roman" w:hAnsi="Times New Roman" w:hint="eastAsia"/>
          <w:sz w:val="15"/>
          <w:szCs w:val="15"/>
        </w:rPr>
        <w:t>.</w:t>
      </w:r>
    </w:p>
    <w:p w:rsidR="005870C5" w:rsidRDefault="005870C5" w:rsidP="005870C5">
      <w:pPr>
        <w:autoSpaceDE w:val="0"/>
        <w:autoSpaceDN w:val="0"/>
        <w:adjustRightInd w:val="0"/>
        <w:ind w:leftChars="116" w:left="469" w:hangingChars="150" w:hanging="225"/>
        <w:jc w:val="left"/>
        <w:rPr>
          <w:sz w:val="15"/>
          <w:szCs w:val="16"/>
        </w:rPr>
      </w:pPr>
      <w:bookmarkStart w:id="2" w:name="_Ref2758271"/>
      <w:r>
        <w:rPr>
          <w:rFonts w:hint="eastAsia"/>
          <w:sz w:val="15"/>
          <w:szCs w:val="15"/>
        </w:rPr>
        <w:t xml:space="preserve">[5] </w:t>
      </w:r>
      <w:r w:rsidRPr="002D47C7">
        <w:rPr>
          <w:rFonts w:ascii="Times New Roman" w:hAnsi="Times New Roman" w:hint="eastAsia"/>
          <w:sz w:val="15"/>
          <w:szCs w:val="15"/>
        </w:rPr>
        <w:t>郗晓宁</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王威</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高玉东</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近地航天器轨道基础</w:t>
      </w:r>
      <w:r>
        <w:rPr>
          <w:rFonts w:ascii="Times New Roman" w:hAnsi="Times New Roman" w:hint="eastAsia"/>
          <w:sz w:val="15"/>
          <w:szCs w:val="15"/>
        </w:rPr>
        <w:t xml:space="preserve">[M]. </w:t>
      </w:r>
      <w:r w:rsidRPr="002D47C7">
        <w:rPr>
          <w:rFonts w:ascii="Times New Roman" w:hAnsi="Times New Roman" w:hint="eastAsia"/>
          <w:sz w:val="15"/>
          <w:szCs w:val="15"/>
        </w:rPr>
        <w:t>长沙</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国防科技大学出版社</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2003:</w:t>
      </w:r>
      <w:r>
        <w:rPr>
          <w:rFonts w:ascii="Times New Roman" w:hAnsi="Times New Roman"/>
          <w:sz w:val="15"/>
          <w:szCs w:val="15"/>
        </w:rPr>
        <w:t xml:space="preserve"> </w:t>
      </w:r>
      <w:r w:rsidRPr="002D47C7">
        <w:rPr>
          <w:rFonts w:ascii="Times New Roman" w:hAnsi="Times New Roman" w:hint="eastAsia"/>
          <w:sz w:val="15"/>
          <w:szCs w:val="15"/>
        </w:rPr>
        <w:t>220</w:t>
      </w:r>
      <w:r>
        <w:rPr>
          <w:rFonts w:ascii="Times New Roman" w:hAnsi="Times New Roman"/>
          <w:sz w:val="15"/>
          <w:szCs w:val="15"/>
        </w:rPr>
        <w:t>-</w:t>
      </w:r>
      <w:r w:rsidRPr="002D47C7">
        <w:rPr>
          <w:rFonts w:ascii="Times New Roman" w:hAnsi="Times New Roman" w:hint="eastAsia"/>
          <w:sz w:val="15"/>
          <w:szCs w:val="15"/>
        </w:rPr>
        <w:t>231.</w:t>
      </w:r>
      <w:bookmarkEnd w:id="2"/>
      <w:r>
        <w:rPr>
          <w:rFonts w:ascii="Times New Roman" w:hAnsi="Times New Roman"/>
          <w:sz w:val="15"/>
          <w:szCs w:val="15"/>
        </w:rPr>
        <w:br/>
        <w:t xml:space="preserve">XI X N, </w:t>
      </w:r>
      <w:r>
        <w:rPr>
          <w:rFonts w:ascii="Times New Roman" w:hAnsi="Times New Roman" w:hint="eastAsia"/>
          <w:sz w:val="15"/>
          <w:szCs w:val="15"/>
        </w:rPr>
        <w:t>WANG</w:t>
      </w:r>
      <w:r>
        <w:rPr>
          <w:rFonts w:ascii="Times New Roman" w:hAnsi="Times New Roman"/>
          <w:sz w:val="15"/>
          <w:szCs w:val="15"/>
        </w:rPr>
        <w:t xml:space="preserve"> </w:t>
      </w:r>
      <w:r>
        <w:rPr>
          <w:rFonts w:ascii="Times New Roman" w:hAnsi="Times New Roman" w:hint="eastAsia"/>
          <w:sz w:val="15"/>
          <w:szCs w:val="15"/>
        </w:rPr>
        <w:t>W</w:t>
      </w:r>
      <w:r>
        <w:rPr>
          <w:rFonts w:ascii="Times New Roman" w:hAnsi="Times New Roman"/>
          <w:sz w:val="15"/>
          <w:szCs w:val="15"/>
        </w:rPr>
        <w:t>, GAO Y D. Fundamentals of near-earth spacecraft orbit [M]. Changsha</w:t>
      </w:r>
      <w:r>
        <w:rPr>
          <w:rFonts w:ascii="Times New Roman" w:hAnsi="Times New Roman" w:hint="eastAsia"/>
          <w:sz w:val="15"/>
          <w:szCs w:val="15"/>
        </w:rPr>
        <w:t>：</w:t>
      </w:r>
      <w:r w:rsidRPr="00F84A5D">
        <w:rPr>
          <w:rFonts w:ascii="Times New Roman" w:hAnsi="Times New Roman"/>
          <w:sz w:val="15"/>
          <w:szCs w:val="15"/>
        </w:rPr>
        <w:t>National University of Defense Technology</w:t>
      </w:r>
      <w:r>
        <w:rPr>
          <w:rFonts w:ascii="Times New Roman" w:hAnsi="Times New Roman"/>
          <w:sz w:val="15"/>
          <w:szCs w:val="15"/>
        </w:rPr>
        <w:t xml:space="preserve"> </w:t>
      </w:r>
      <w:r>
        <w:rPr>
          <w:rFonts w:ascii="Times New Roman" w:hAnsi="Times New Roman" w:hint="eastAsia"/>
          <w:sz w:val="15"/>
          <w:szCs w:val="15"/>
        </w:rPr>
        <w:t>Press</w:t>
      </w:r>
      <w:r>
        <w:rPr>
          <w:rFonts w:ascii="Times New Roman" w:hAnsi="Times New Roman"/>
          <w:sz w:val="15"/>
          <w:szCs w:val="15"/>
        </w:rPr>
        <w:t xml:space="preserve">, </w:t>
      </w:r>
      <w:r w:rsidRPr="002D47C7">
        <w:rPr>
          <w:rFonts w:ascii="Times New Roman" w:hAnsi="Times New Roman" w:hint="eastAsia"/>
          <w:sz w:val="15"/>
          <w:szCs w:val="15"/>
        </w:rPr>
        <w:t>2003:</w:t>
      </w:r>
      <w:r>
        <w:rPr>
          <w:rFonts w:ascii="Times New Roman" w:hAnsi="Times New Roman"/>
          <w:sz w:val="15"/>
          <w:szCs w:val="15"/>
        </w:rPr>
        <w:t xml:space="preserve"> </w:t>
      </w:r>
      <w:r w:rsidRPr="002D47C7">
        <w:rPr>
          <w:rFonts w:ascii="Times New Roman" w:hAnsi="Times New Roman" w:hint="eastAsia"/>
          <w:sz w:val="15"/>
          <w:szCs w:val="15"/>
        </w:rPr>
        <w:t>220</w:t>
      </w:r>
      <w:r>
        <w:rPr>
          <w:rFonts w:ascii="Times New Roman" w:hAnsi="Times New Roman"/>
          <w:sz w:val="15"/>
          <w:szCs w:val="15"/>
        </w:rPr>
        <w:t>-</w:t>
      </w:r>
      <w:r w:rsidRPr="002D47C7">
        <w:rPr>
          <w:rFonts w:ascii="Times New Roman" w:hAnsi="Times New Roman" w:hint="eastAsia"/>
          <w:sz w:val="15"/>
          <w:szCs w:val="15"/>
        </w:rPr>
        <w:t>231</w:t>
      </w:r>
      <w:r>
        <w:rPr>
          <w:rFonts w:ascii="Times New Roman" w:hAnsi="Times New Roman"/>
          <w:sz w:val="15"/>
          <w:szCs w:val="15"/>
        </w:rPr>
        <w:t>(in Chinese)</w:t>
      </w:r>
      <w:r w:rsidRPr="002D47C7">
        <w:rPr>
          <w:rFonts w:ascii="Times New Roman" w:hAnsi="Times New Roman" w:hint="eastAsia"/>
          <w:sz w:val="15"/>
          <w:szCs w:val="15"/>
        </w:rPr>
        <w:t>.</w:t>
      </w:r>
    </w:p>
    <w:p w:rsidR="005870C5" w:rsidRPr="0056540D" w:rsidRDefault="005870C5" w:rsidP="005870C5">
      <w:pPr>
        <w:autoSpaceDE w:val="0"/>
        <w:autoSpaceDN w:val="0"/>
        <w:adjustRightInd w:val="0"/>
        <w:ind w:leftChars="150" w:left="315" w:firstLine="300"/>
        <w:jc w:val="left"/>
        <w:rPr>
          <w:rFonts w:ascii="Times New Roman" w:hAnsi="Times New Roman"/>
          <w:sz w:val="15"/>
          <w:szCs w:val="15"/>
        </w:rPr>
      </w:pP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（专著）姓名</w:t>
      </w:r>
      <w:r w:rsidRPr="00C36988">
        <w:rPr>
          <w:rFonts w:ascii="Times New Roman" w:hAnsi="Times New Roman"/>
          <w:sz w:val="15"/>
          <w:szCs w:val="15"/>
        </w:rPr>
        <w:t xml:space="preserve">. </w:t>
      </w:r>
      <w:r w:rsidRPr="00C36988">
        <w:rPr>
          <w:rFonts w:ascii="Times New Roman" w:hAnsi="Times New Roman"/>
          <w:sz w:val="15"/>
          <w:szCs w:val="15"/>
        </w:rPr>
        <w:t>书名</w:t>
      </w:r>
      <w:r w:rsidRPr="00C36988">
        <w:rPr>
          <w:rFonts w:ascii="Times New Roman" w:hAnsi="Times New Roman"/>
          <w:sz w:val="15"/>
          <w:szCs w:val="15"/>
        </w:rPr>
        <w:t xml:space="preserve">[M]. </w:t>
      </w:r>
      <w:r w:rsidRPr="00C36988">
        <w:rPr>
          <w:rFonts w:ascii="Times New Roman" w:hAnsi="Times New Roman"/>
          <w:sz w:val="15"/>
          <w:szCs w:val="15"/>
        </w:rPr>
        <w:t>版本</w:t>
      </w:r>
      <w:r w:rsidRPr="00C36988">
        <w:rPr>
          <w:rFonts w:ascii="Times New Roman" w:hAnsi="Times New Roman"/>
          <w:sz w:val="15"/>
          <w:szCs w:val="15"/>
        </w:rPr>
        <w:t>(</w:t>
      </w:r>
      <w:r w:rsidRPr="00C36988">
        <w:rPr>
          <w:rFonts w:ascii="Times New Roman" w:hAnsi="Times New Roman"/>
          <w:sz w:val="15"/>
          <w:szCs w:val="15"/>
        </w:rPr>
        <w:t>第</w:t>
      </w:r>
      <w:r w:rsidRPr="00C36988">
        <w:rPr>
          <w:rFonts w:ascii="Times New Roman" w:hAnsi="Times New Roman"/>
          <w:sz w:val="15"/>
          <w:szCs w:val="15"/>
        </w:rPr>
        <w:t>1</w:t>
      </w:r>
      <w:r w:rsidRPr="00C36988">
        <w:rPr>
          <w:rFonts w:ascii="Times New Roman" w:hAnsi="Times New Roman"/>
          <w:sz w:val="15"/>
          <w:szCs w:val="15"/>
        </w:rPr>
        <w:t>版不写</w:t>
      </w:r>
      <w:r w:rsidRPr="00C36988">
        <w:rPr>
          <w:rFonts w:ascii="Times New Roman" w:hAnsi="Times New Roman"/>
          <w:sz w:val="15"/>
          <w:szCs w:val="15"/>
        </w:rPr>
        <w:t xml:space="preserve">). </w:t>
      </w:r>
      <w:r w:rsidRPr="00C36988">
        <w:rPr>
          <w:rFonts w:ascii="Times New Roman" w:hAnsi="Times New Roman"/>
          <w:sz w:val="15"/>
          <w:szCs w:val="15"/>
        </w:rPr>
        <w:t>出版地</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w:t>
      </w:r>
      <w:r w:rsidRPr="00C36988">
        <w:rPr>
          <w:rFonts w:ascii="Times New Roman" w:hAnsi="Times New Roman"/>
          <w:sz w:val="15"/>
          <w:szCs w:val="15"/>
        </w:rPr>
        <w:t>起止页码</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（期刊）姓名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 xml:space="preserve">[J]. </w:t>
      </w:r>
      <w:r w:rsidRPr="00C36988">
        <w:rPr>
          <w:rFonts w:ascii="Times New Roman" w:hAnsi="Times New Roman"/>
          <w:sz w:val="15"/>
          <w:szCs w:val="15"/>
        </w:rPr>
        <w:t>刊名</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xml:space="preserve">, </w:t>
      </w:r>
      <w:r w:rsidRPr="00C36988">
        <w:rPr>
          <w:rFonts w:ascii="Times New Roman" w:hAnsi="Times New Roman"/>
          <w:sz w:val="15"/>
          <w:szCs w:val="15"/>
        </w:rPr>
        <w:t>卷</w:t>
      </w:r>
      <w:r w:rsidRPr="00C36988">
        <w:rPr>
          <w:rFonts w:ascii="Times New Roman" w:hAnsi="Times New Roman"/>
          <w:sz w:val="15"/>
          <w:szCs w:val="15"/>
        </w:rPr>
        <w:t>(</w:t>
      </w:r>
      <w:r w:rsidRPr="00C36988">
        <w:rPr>
          <w:rFonts w:ascii="Times New Roman" w:hAnsi="Times New Roman"/>
          <w:sz w:val="15"/>
          <w:szCs w:val="15"/>
        </w:rPr>
        <w:t>期</w:t>
      </w:r>
      <w:r w:rsidRPr="00C36988">
        <w:rPr>
          <w:rFonts w:ascii="Times New Roman" w:hAnsi="Times New Roman"/>
          <w:sz w:val="15"/>
          <w:szCs w:val="15"/>
        </w:rPr>
        <w:t>): ××-××(</w:t>
      </w:r>
      <w:r w:rsidRPr="00C36988">
        <w:rPr>
          <w:rFonts w:ascii="Times New Roman" w:hAnsi="Times New Roman"/>
          <w:sz w:val="15"/>
          <w:szCs w:val="15"/>
        </w:rPr>
        <w:t>起止页码</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（报告）姓名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 xml:space="preserve">[R]. </w:t>
      </w:r>
      <w:r w:rsidRPr="00C36988">
        <w:rPr>
          <w:rFonts w:ascii="Times New Roman" w:hAnsi="Times New Roman"/>
          <w:sz w:val="15"/>
          <w:szCs w:val="15"/>
        </w:rPr>
        <w:t>报告名称</w:t>
      </w:r>
      <w:r w:rsidRPr="00C36988">
        <w:rPr>
          <w:rFonts w:ascii="Times New Roman" w:hAnsi="Times New Roman"/>
          <w:sz w:val="15"/>
          <w:szCs w:val="15"/>
        </w:rPr>
        <w:t xml:space="preserve">, </w:t>
      </w:r>
      <w:r w:rsidRPr="00C36988">
        <w:rPr>
          <w:rFonts w:ascii="Times New Roman" w:hAnsi="Times New Roman"/>
          <w:sz w:val="15"/>
          <w:szCs w:val="15"/>
        </w:rPr>
        <w:t>编号</w:t>
      </w:r>
      <w:r w:rsidRPr="00C36988">
        <w:rPr>
          <w:rFonts w:ascii="Times New Roman" w:hAnsi="Times New Roman"/>
          <w:sz w:val="15"/>
          <w:szCs w:val="15"/>
        </w:rPr>
        <w:t xml:space="preserve">, </w:t>
      </w:r>
      <w:r w:rsidRPr="00C36988">
        <w:rPr>
          <w:rFonts w:ascii="Times New Roman" w:hAnsi="Times New Roman"/>
          <w:sz w:val="15"/>
          <w:szCs w:val="15"/>
        </w:rPr>
        <w:t>出版时间</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（会议录）姓名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[C]//</w:t>
      </w:r>
      <w:r w:rsidRPr="00C36988">
        <w:rPr>
          <w:rFonts w:ascii="Times New Roman" w:hAnsi="Times New Roman"/>
          <w:sz w:val="15"/>
          <w:szCs w:val="15"/>
        </w:rPr>
        <w:t>会议名称</w:t>
      </w:r>
      <w:r w:rsidRPr="00C36988">
        <w:rPr>
          <w:rFonts w:ascii="Times New Roman" w:hAnsi="Times New Roman"/>
          <w:sz w:val="15"/>
          <w:szCs w:val="15"/>
        </w:rPr>
        <w:t xml:space="preserve">. </w:t>
      </w:r>
      <w:r w:rsidRPr="00C36988">
        <w:rPr>
          <w:rFonts w:ascii="Times New Roman" w:hAnsi="Times New Roman"/>
          <w:sz w:val="15"/>
          <w:szCs w:val="15"/>
        </w:rPr>
        <w:t>会议地点（城市）</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xml:space="preserve">: </w:t>
      </w:r>
      <w:r w:rsidRPr="00C36988">
        <w:rPr>
          <w:rFonts w:ascii="Times New Roman" w:hAnsi="Times New Roman"/>
          <w:sz w:val="15"/>
          <w:szCs w:val="15"/>
        </w:rPr>
        <w:t>起止页码</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（标准）标准起草者</w:t>
      </w:r>
      <w:r w:rsidRPr="00C36988">
        <w:rPr>
          <w:rFonts w:ascii="Times New Roman" w:hAnsi="Times New Roman"/>
          <w:sz w:val="15"/>
          <w:szCs w:val="15"/>
        </w:rPr>
        <w:t xml:space="preserve">. </w:t>
      </w:r>
      <w:r w:rsidRPr="00C36988">
        <w:rPr>
          <w:rFonts w:ascii="Times New Roman" w:hAnsi="Times New Roman"/>
          <w:sz w:val="15"/>
          <w:szCs w:val="15"/>
        </w:rPr>
        <w:t>标准名称：标准号</w:t>
      </w:r>
      <w:r w:rsidRPr="00C36988">
        <w:rPr>
          <w:rFonts w:ascii="Times New Roman" w:hAnsi="Times New Roman"/>
          <w:sz w:val="15"/>
          <w:szCs w:val="15"/>
        </w:rPr>
        <w:t xml:space="preserve">[S]. </w:t>
      </w:r>
      <w:r w:rsidRPr="00C36988">
        <w:rPr>
          <w:rFonts w:ascii="Times New Roman" w:hAnsi="Times New Roman"/>
          <w:sz w:val="15"/>
          <w:szCs w:val="15"/>
        </w:rPr>
        <w:t>出版地</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w:t>
      </w:r>
      <w:r w:rsidRPr="00C36988">
        <w:rPr>
          <w:rFonts w:ascii="Times New Roman" w:hAnsi="Times New Roman"/>
          <w:sz w:val="15"/>
          <w:szCs w:val="15"/>
        </w:rPr>
        <w:t>起止页码</w:t>
      </w:r>
      <w:r w:rsidRPr="00C36988">
        <w:rPr>
          <w:rFonts w:ascii="Times New Roman" w:hAnsi="Times New Roman"/>
          <w:sz w:val="15"/>
          <w:szCs w:val="15"/>
        </w:rPr>
        <w:t>).</w:t>
      </w:r>
    </w:p>
    <w:p w:rsidR="005870C5"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（学位论文）姓名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 xml:space="preserve">[D]. </w:t>
      </w:r>
      <w:r w:rsidRPr="00C36988">
        <w:rPr>
          <w:rFonts w:ascii="Times New Roman" w:hAnsi="Times New Roman"/>
          <w:sz w:val="15"/>
          <w:szCs w:val="15"/>
        </w:rPr>
        <w:t>出版地</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w:t>
      </w:r>
    </w:p>
    <w:p w:rsidR="005870C5" w:rsidRPr="00C36988" w:rsidRDefault="005870C5" w:rsidP="005870C5">
      <w:pPr>
        <w:adjustRightInd w:val="0"/>
        <w:ind w:right="51" w:firstLineChars="200" w:firstLine="300"/>
        <w:jc w:val="left"/>
        <w:textAlignment w:val="baseline"/>
        <w:rPr>
          <w:rFonts w:ascii="Times New Roman" w:hAnsi="Times New Roman"/>
          <w:color w:val="FF0000"/>
          <w:sz w:val="15"/>
          <w:szCs w:val="15"/>
        </w:rPr>
      </w:pPr>
      <w:r w:rsidRPr="00C36988">
        <w:rPr>
          <w:rFonts w:ascii="Times New Roman" w:hAnsi="宋体" w:hint="eastAsia"/>
          <w:color w:val="FF0000"/>
          <w:sz w:val="15"/>
          <w:szCs w:val="15"/>
        </w:rPr>
        <w:t>1</w:t>
      </w:r>
      <w:r w:rsidRPr="00C36988">
        <w:rPr>
          <w:rFonts w:ascii="Times New Roman" w:hAnsi="宋体" w:hint="eastAsia"/>
          <w:color w:val="FF0000"/>
          <w:sz w:val="15"/>
          <w:szCs w:val="15"/>
        </w:rPr>
        <w:t>）参考文献尽量引用近几年被国际数据库收录的高质量文章，以说明本文的参照标准较高，但引用的文献必须与本文内容</w:t>
      </w:r>
      <w:r w:rsidRPr="00C36988">
        <w:rPr>
          <w:rFonts w:ascii="Times New Roman" w:hAnsi="宋体" w:hint="eastAsia"/>
          <w:color w:val="FF0000"/>
          <w:sz w:val="15"/>
          <w:szCs w:val="15"/>
        </w:rPr>
        <w:lastRenderedPageBreak/>
        <w:t>具有较强的相关性。参考文献的数量一般不少于</w:t>
      </w:r>
      <w:r w:rsidR="00BC26B5">
        <w:rPr>
          <w:rFonts w:ascii="Times New Roman" w:hAnsi="Times New Roman" w:hint="eastAsia"/>
          <w:color w:val="FF0000"/>
          <w:sz w:val="15"/>
          <w:szCs w:val="15"/>
        </w:rPr>
        <w:t>15</w:t>
      </w:r>
      <w:r w:rsidRPr="00C36988">
        <w:rPr>
          <w:rFonts w:ascii="Times New Roman" w:hAnsi="宋体" w:hint="eastAsia"/>
          <w:color w:val="FF0000"/>
          <w:sz w:val="15"/>
          <w:szCs w:val="15"/>
        </w:rPr>
        <w:t>篇。</w:t>
      </w:r>
    </w:p>
    <w:p w:rsidR="005870C5" w:rsidRPr="00C36988" w:rsidRDefault="005870C5" w:rsidP="005870C5">
      <w:pPr>
        <w:adjustRightInd w:val="0"/>
        <w:spacing w:before="20" w:after="20"/>
        <w:ind w:firstLineChars="200" w:firstLine="300"/>
        <w:jc w:val="left"/>
        <w:textAlignment w:val="baseline"/>
        <w:rPr>
          <w:rFonts w:ascii="Times New Roman" w:hAnsi="宋体"/>
          <w:color w:val="FF0000"/>
          <w:sz w:val="15"/>
          <w:szCs w:val="15"/>
        </w:rPr>
      </w:pPr>
      <w:r w:rsidRPr="00C36988">
        <w:rPr>
          <w:rFonts w:ascii="Times New Roman" w:hAnsi="宋体" w:hint="eastAsia"/>
          <w:color w:val="FF0000"/>
          <w:sz w:val="15"/>
          <w:szCs w:val="15"/>
        </w:rPr>
        <w:t>2</w:t>
      </w:r>
      <w:r w:rsidRPr="00C36988">
        <w:rPr>
          <w:rFonts w:ascii="Times New Roman" w:hAnsi="宋体" w:hint="eastAsia"/>
          <w:color w:val="FF0000"/>
          <w:sz w:val="15"/>
          <w:szCs w:val="15"/>
        </w:rPr>
        <w:t>）标注参考文献时，不要使用公式编辑器写入。</w:t>
      </w:r>
    </w:p>
    <w:p w:rsidR="005870C5" w:rsidRPr="00C36988" w:rsidRDefault="005870C5" w:rsidP="005870C5">
      <w:pPr>
        <w:adjustRightInd w:val="0"/>
        <w:spacing w:before="20" w:after="20"/>
        <w:ind w:firstLineChars="200" w:firstLine="300"/>
        <w:jc w:val="left"/>
        <w:textAlignment w:val="baseline"/>
        <w:rPr>
          <w:rFonts w:ascii="Times New Roman" w:hAnsi="宋体"/>
          <w:color w:val="FF0000"/>
          <w:sz w:val="15"/>
          <w:szCs w:val="15"/>
        </w:rPr>
      </w:pPr>
      <w:r w:rsidRPr="00C36988">
        <w:rPr>
          <w:rFonts w:ascii="Times New Roman" w:hAnsi="宋体" w:hint="eastAsia"/>
          <w:color w:val="FF0000"/>
          <w:sz w:val="15"/>
          <w:szCs w:val="15"/>
        </w:rPr>
        <w:t>3</w:t>
      </w:r>
      <w:r w:rsidRPr="00C36988">
        <w:rPr>
          <w:rFonts w:ascii="Times New Roman" w:hAnsi="宋体" w:hint="eastAsia"/>
          <w:color w:val="FF0000"/>
          <w:sz w:val="15"/>
          <w:szCs w:val="15"/>
        </w:rPr>
        <w:t>）</w:t>
      </w:r>
      <w:r w:rsidRPr="00EE64DF">
        <w:rPr>
          <w:rFonts w:ascii="Times New Roman" w:hAnsi="宋体" w:hint="eastAsia"/>
          <w:color w:val="FF0000"/>
          <w:sz w:val="15"/>
          <w:szCs w:val="15"/>
        </w:rPr>
        <w:t>中文参考文献</w:t>
      </w:r>
      <w:r w:rsidRPr="00C36988">
        <w:rPr>
          <w:rFonts w:ascii="Times New Roman" w:hAnsi="宋体" w:hint="eastAsia"/>
          <w:color w:val="FF0000"/>
          <w:sz w:val="15"/>
          <w:szCs w:val="15"/>
        </w:rPr>
        <w:t>须</w:t>
      </w:r>
      <w:r w:rsidRPr="00EE64DF">
        <w:rPr>
          <w:rFonts w:ascii="Times New Roman" w:hAnsi="宋体" w:hint="eastAsia"/>
          <w:color w:val="FF0000"/>
          <w:sz w:val="15"/>
          <w:szCs w:val="15"/>
        </w:rPr>
        <w:t>同时</w:t>
      </w:r>
      <w:r w:rsidRPr="00C36988">
        <w:rPr>
          <w:rFonts w:ascii="Times New Roman" w:hAnsi="宋体" w:hint="eastAsia"/>
          <w:color w:val="FF0000"/>
          <w:sz w:val="15"/>
          <w:szCs w:val="15"/>
        </w:rPr>
        <w:t>有英文著录。</w:t>
      </w:r>
    </w:p>
    <w:p w:rsidR="006A5FED" w:rsidRPr="00F8274D"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Pr>
          <w:rFonts w:ascii="Times New Roman" w:eastAsia="黑体" w:hAnsi="Times New Roman" w:hint="eastAsia"/>
          <w:color w:val="000000"/>
          <w:sz w:val="28"/>
          <w:szCs w:val="28"/>
        </w:rPr>
        <w:t>附录</w:t>
      </w:r>
      <w:r w:rsidRPr="00F8274D">
        <w:rPr>
          <w:rFonts w:ascii="Times New Roman" w:eastAsia="黑体" w:hAnsi="Times New Roman" w:hint="eastAsia"/>
          <w:color w:val="000000"/>
          <w:sz w:val="28"/>
          <w:szCs w:val="28"/>
        </w:rPr>
        <w:t>信息提供：</w:t>
      </w:r>
      <w:bookmarkStart w:id="3" w:name="_GoBack"/>
      <w:bookmarkEnd w:id="3"/>
    </w:p>
    <w:p w:rsidR="006A5FED" w:rsidRPr="003F0392" w:rsidRDefault="005F621A" w:rsidP="006A5FED">
      <w:pPr>
        <w:adjustRightInd w:val="0"/>
        <w:spacing w:after="120"/>
        <w:ind w:firstLineChars="200" w:firstLine="360"/>
        <w:jc w:val="left"/>
        <w:textAlignment w:val="baseline"/>
        <w:rPr>
          <w:rFonts w:ascii="Times New Roman" w:hAnsi="Times New Roman"/>
          <w:sz w:val="18"/>
          <w:szCs w:val="18"/>
        </w:rPr>
      </w:pPr>
      <w:r>
        <w:rPr>
          <w:rFonts w:ascii="Times New Roman" w:hAnsi="Times New Roman" w:hint="eastAsia"/>
          <w:sz w:val="18"/>
          <w:szCs w:val="18"/>
        </w:rPr>
        <w:t>基金项目</w:t>
      </w:r>
      <w:r w:rsidR="006A5FED" w:rsidRPr="003F0392">
        <w:rPr>
          <w:rFonts w:ascii="Times New Roman" w:hAnsi="Times New Roman"/>
          <w:sz w:val="18"/>
          <w:szCs w:val="18"/>
        </w:rPr>
        <w:t>：国家重大科学仪器设备开发专项项目（</w:t>
      </w:r>
      <w:r w:rsidR="006A5FED" w:rsidRPr="003F0392">
        <w:rPr>
          <w:rFonts w:ascii="Times New Roman" w:hAnsi="Times New Roman"/>
          <w:sz w:val="18"/>
          <w:szCs w:val="18"/>
        </w:rPr>
        <w:t>2012</w:t>
      </w:r>
      <w:r w:rsidR="006A5FED" w:rsidRPr="003F0392">
        <w:rPr>
          <w:rFonts w:ascii="Times New Roman" w:hAnsi="Times New Roman" w:hint="eastAsia"/>
          <w:sz w:val="18"/>
          <w:szCs w:val="18"/>
        </w:rPr>
        <w:t>……</w:t>
      </w:r>
      <w:r w:rsidR="006A5FED" w:rsidRPr="003F0392">
        <w:rPr>
          <w:rFonts w:ascii="Times New Roman" w:hAnsi="Times New Roman"/>
          <w:sz w:val="18"/>
          <w:szCs w:val="18"/>
        </w:rPr>
        <w:t>）</w:t>
      </w:r>
    </w:p>
    <w:p w:rsidR="00B44DAF" w:rsidRDefault="006A5FED" w:rsidP="006A5FED">
      <w:pPr>
        <w:adjustRightInd w:val="0"/>
        <w:spacing w:after="120"/>
        <w:ind w:firstLineChars="200" w:firstLine="360"/>
        <w:jc w:val="left"/>
        <w:textAlignment w:val="baseline"/>
        <w:rPr>
          <w:rFonts w:ascii="Times New Roman" w:hAnsi="Times New Roman"/>
          <w:sz w:val="18"/>
          <w:szCs w:val="18"/>
        </w:rPr>
      </w:pPr>
      <w:r w:rsidRPr="003F0392">
        <w:rPr>
          <w:rFonts w:ascii="Times New Roman" w:hAnsi="Times New Roman"/>
          <w:sz w:val="18"/>
          <w:szCs w:val="18"/>
        </w:rPr>
        <w:t>作者简介：李</w:t>
      </w:r>
      <w:r w:rsidRPr="003F0392">
        <w:rPr>
          <w:rFonts w:ascii="Times New Roman" w:hAnsi="Times New Roman" w:hint="eastAsia"/>
          <w:sz w:val="18"/>
          <w:szCs w:val="18"/>
        </w:rPr>
        <w:t>某某</w:t>
      </w:r>
      <w:r w:rsidRPr="003F0392">
        <w:rPr>
          <w:rFonts w:ascii="Times New Roman" w:hAnsi="Times New Roman"/>
          <w:sz w:val="18"/>
          <w:szCs w:val="18"/>
        </w:rPr>
        <w:t>（</w:t>
      </w:r>
      <w:r w:rsidRPr="003F0392">
        <w:rPr>
          <w:rFonts w:ascii="Times New Roman" w:hAnsi="Times New Roman"/>
          <w:sz w:val="18"/>
          <w:szCs w:val="18"/>
        </w:rPr>
        <w:t>1964—</w:t>
      </w:r>
      <w:r w:rsidRPr="003F0392">
        <w:rPr>
          <w:rFonts w:ascii="Times New Roman" w:hAnsi="Times New Roman"/>
          <w:sz w:val="18"/>
          <w:szCs w:val="18"/>
        </w:rPr>
        <w:t>），男，</w:t>
      </w:r>
      <w:r w:rsidRPr="003F0392">
        <w:rPr>
          <w:rFonts w:ascii="Times New Roman" w:hAnsi="Times New Roman" w:hint="eastAsia"/>
          <w:sz w:val="18"/>
          <w:szCs w:val="18"/>
        </w:rPr>
        <w:t>博士，</w:t>
      </w:r>
      <w:r w:rsidRPr="003F0392">
        <w:rPr>
          <w:rFonts w:ascii="Times New Roman" w:hAnsi="Times New Roman"/>
          <w:sz w:val="18"/>
          <w:szCs w:val="18"/>
        </w:rPr>
        <w:t>教授，博士生导师。</w:t>
      </w:r>
      <w:r w:rsidRPr="003F0392">
        <w:rPr>
          <w:rFonts w:ascii="Times New Roman" w:hAnsi="Times New Roman"/>
          <w:sz w:val="18"/>
          <w:szCs w:val="18"/>
        </w:rPr>
        <w:t>E-mail</w:t>
      </w:r>
      <w:r w:rsidRPr="003F0392">
        <w:rPr>
          <w:rFonts w:ascii="Times New Roman" w:hAnsi="Times New Roman"/>
          <w:sz w:val="18"/>
          <w:szCs w:val="18"/>
        </w:rPr>
        <w:t>：</w:t>
      </w:r>
      <w:hyperlink r:id="rId12" w:history="1">
        <w:r w:rsidRPr="008C494D">
          <w:rPr>
            <w:rStyle w:val="a9"/>
            <w:rFonts w:ascii="Times New Roman" w:hAnsi="Times New Roman"/>
            <w:sz w:val="18"/>
            <w:szCs w:val="18"/>
          </w:rPr>
          <w:t>zh@hrbeu.edu.cn</w:t>
        </w:r>
      </w:hyperlink>
    </w:p>
    <w:p w:rsidR="00B44DAF" w:rsidRDefault="00B44DAF" w:rsidP="006A5FED">
      <w:pPr>
        <w:adjustRightInd w:val="0"/>
        <w:spacing w:after="120"/>
        <w:ind w:firstLineChars="200" w:firstLine="360"/>
        <w:jc w:val="left"/>
        <w:textAlignment w:val="baseline"/>
        <w:rPr>
          <w:rFonts w:ascii="Times New Roman" w:hAnsi="Times New Roman"/>
          <w:sz w:val="18"/>
          <w:szCs w:val="18"/>
        </w:rPr>
      </w:pPr>
    </w:p>
    <w:p w:rsidR="006A5FED" w:rsidRDefault="006A5FED" w:rsidP="006A5FED">
      <w:pPr>
        <w:adjustRightInd w:val="0"/>
        <w:spacing w:after="120"/>
        <w:ind w:firstLineChars="200" w:firstLine="360"/>
        <w:jc w:val="left"/>
        <w:textAlignment w:val="baseline"/>
        <w:rPr>
          <w:rFonts w:ascii="Times New Roman" w:hAnsi="Times New Roman"/>
          <w:sz w:val="18"/>
          <w:szCs w:val="18"/>
        </w:rPr>
        <w:sectPr w:rsidR="006A5FED" w:rsidSect="00BC472C">
          <w:pgSz w:w="11906" w:h="16838"/>
          <w:pgMar w:top="1440" w:right="1800" w:bottom="1440" w:left="1800" w:header="851" w:footer="992" w:gutter="0"/>
          <w:cols w:space="425"/>
          <w:docGrid w:type="lines" w:linePitch="312"/>
        </w:sectPr>
      </w:pPr>
      <w:r w:rsidRPr="003F0392">
        <w:rPr>
          <w:rFonts w:ascii="Times New Roman" w:hAnsi="Times New Roman" w:hint="eastAsia"/>
          <w:sz w:val="18"/>
          <w:szCs w:val="18"/>
        </w:rPr>
        <w:t>（如有必要，</w:t>
      </w:r>
      <w:r>
        <w:rPr>
          <w:rFonts w:ascii="Times New Roman" w:hAnsi="Times New Roman" w:hint="eastAsia"/>
          <w:sz w:val="18"/>
          <w:szCs w:val="18"/>
        </w:rPr>
        <w:t>按相同格式</w:t>
      </w:r>
      <w:r w:rsidRPr="003F0392">
        <w:rPr>
          <w:rFonts w:ascii="Times New Roman" w:hAnsi="Times New Roman" w:hint="eastAsia"/>
          <w:sz w:val="18"/>
          <w:szCs w:val="18"/>
        </w:rPr>
        <w:t>同时附通信作者简介）</w:t>
      </w:r>
    </w:p>
    <w:p w:rsidR="003B4E6A" w:rsidRPr="006A5FED" w:rsidRDefault="00944CAB"/>
    <w:sectPr w:rsidR="003B4E6A" w:rsidRPr="006A5F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CAB" w:rsidRDefault="00944CAB">
      <w:r>
        <w:separator/>
      </w:r>
    </w:p>
  </w:endnote>
  <w:endnote w:type="continuationSeparator" w:id="0">
    <w:p w:rsidR="00944CAB" w:rsidRDefault="0094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CAB" w:rsidRDefault="00944CAB">
      <w:r>
        <w:separator/>
      </w:r>
    </w:p>
  </w:footnote>
  <w:footnote w:type="continuationSeparator" w:id="0">
    <w:p w:rsidR="00944CAB" w:rsidRDefault="0094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FED"/>
    <w:rsid w:val="005870C5"/>
    <w:rsid w:val="005B189F"/>
    <w:rsid w:val="005F621A"/>
    <w:rsid w:val="006A5FED"/>
    <w:rsid w:val="0077718F"/>
    <w:rsid w:val="00944CAB"/>
    <w:rsid w:val="00A4233C"/>
    <w:rsid w:val="00AA0305"/>
    <w:rsid w:val="00B44DAF"/>
    <w:rsid w:val="00B51811"/>
    <w:rsid w:val="00BC26B5"/>
    <w:rsid w:val="00C21D53"/>
    <w:rsid w:val="00C84BA1"/>
    <w:rsid w:val="00D162D2"/>
    <w:rsid w:val="00F2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1ED03"/>
  <w15:docId w15:val="{8802E12E-817A-433F-A84B-3B4F12C6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F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5FED"/>
    <w:rPr>
      <w:sz w:val="18"/>
      <w:szCs w:val="18"/>
    </w:rPr>
  </w:style>
  <w:style w:type="paragraph" w:styleId="a5">
    <w:name w:val="footer"/>
    <w:basedOn w:val="a"/>
    <w:link w:val="a6"/>
    <w:uiPriority w:val="99"/>
    <w:unhideWhenUsed/>
    <w:rsid w:val="006A5FED"/>
    <w:pPr>
      <w:tabs>
        <w:tab w:val="center" w:pos="4153"/>
        <w:tab w:val="right" w:pos="8306"/>
      </w:tabs>
      <w:snapToGrid w:val="0"/>
      <w:jc w:val="left"/>
    </w:pPr>
    <w:rPr>
      <w:sz w:val="18"/>
      <w:szCs w:val="18"/>
    </w:rPr>
  </w:style>
  <w:style w:type="character" w:customStyle="1" w:styleId="a6">
    <w:name w:val="页脚 字符"/>
    <w:basedOn w:val="a0"/>
    <w:link w:val="a5"/>
    <w:uiPriority w:val="99"/>
    <w:rsid w:val="006A5FED"/>
    <w:rPr>
      <w:sz w:val="18"/>
      <w:szCs w:val="18"/>
    </w:rPr>
  </w:style>
  <w:style w:type="paragraph" w:styleId="a7">
    <w:name w:val="annotation text"/>
    <w:basedOn w:val="a"/>
    <w:link w:val="a8"/>
    <w:uiPriority w:val="99"/>
    <w:semiHidden/>
    <w:rsid w:val="006A5FED"/>
    <w:pPr>
      <w:adjustRightInd w:val="0"/>
      <w:jc w:val="left"/>
      <w:textAlignment w:val="baseline"/>
    </w:pPr>
    <w:rPr>
      <w:rFonts w:ascii="Times New Roman" w:eastAsia="宋体" w:hAnsi="Times New Roman" w:cs="Times New Roman"/>
      <w:sz w:val="24"/>
      <w:szCs w:val="20"/>
    </w:rPr>
  </w:style>
  <w:style w:type="character" w:customStyle="1" w:styleId="a8">
    <w:name w:val="批注文字 字符"/>
    <w:basedOn w:val="a0"/>
    <w:link w:val="a7"/>
    <w:uiPriority w:val="99"/>
    <w:semiHidden/>
    <w:rsid w:val="006A5FED"/>
    <w:rPr>
      <w:rFonts w:ascii="Times New Roman" w:eastAsia="宋体" w:hAnsi="Times New Roman" w:cs="Times New Roman"/>
      <w:sz w:val="24"/>
      <w:szCs w:val="20"/>
    </w:rPr>
  </w:style>
  <w:style w:type="character" w:styleId="a9">
    <w:name w:val="Hyperlink"/>
    <w:uiPriority w:val="99"/>
    <w:unhideWhenUsed/>
    <w:rsid w:val="006A5FED"/>
    <w:rPr>
      <w:color w:val="0000FF"/>
      <w:u w:val="single"/>
    </w:rPr>
  </w:style>
  <w:style w:type="paragraph" w:styleId="aa">
    <w:name w:val="Balloon Text"/>
    <w:basedOn w:val="a"/>
    <w:link w:val="ab"/>
    <w:uiPriority w:val="99"/>
    <w:semiHidden/>
    <w:unhideWhenUsed/>
    <w:rsid w:val="006A5FED"/>
    <w:rPr>
      <w:sz w:val="18"/>
      <w:szCs w:val="18"/>
    </w:rPr>
  </w:style>
  <w:style w:type="character" w:customStyle="1" w:styleId="ab">
    <w:name w:val="批注框文本 字符"/>
    <w:basedOn w:val="a0"/>
    <w:link w:val="aa"/>
    <w:uiPriority w:val="99"/>
    <w:semiHidden/>
    <w:rsid w:val="006A5FED"/>
    <w:rPr>
      <w:sz w:val="18"/>
      <w:szCs w:val="18"/>
    </w:rPr>
  </w:style>
  <w:style w:type="character" w:styleId="ac">
    <w:name w:val="annotation reference"/>
    <w:uiPriority w:val="99"/>
    <w:semiHidden/>
    <w:rsid w:val="005870C5"/>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zh@hrbe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用户s</dc:creator>
  <cp:lastModifiedBy>用户s</cp:lastModifiedBy>
  <cp:revision>3</cp:revision>
  <dcterms:created xsi:type="dcterms:W3CDTF">2020-10-19T00:44:00Z</dcterms:created>
  <dcterms:modified xsi:type="dcterms:W3CDTF">2020-10-19T00:44:00Z</dcterms:modified>
</cp:coreProperties>
</file>